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614" w:rsidRDefault="00F61A58" w:rsidP="00FC6614">
      <w:pPr>
        <w:spacing w:after="219" w:line="216" w:lineRule="auto"/>
        <w:ind w:left="4320" w:right="0" w:hanging="4320"/>
        <w:jc w:val="left"/>
      </w:pPr>
      <w:r w:rsidRPr="00A73474">
        <w:rPr>
          <w:rFonts w:ascii="Times New Roman" w:eastAsia="Times New Roman" w:hAnsi="Times New Roman" w:cs="Times New Roman"/>
          <w:noProof/>
          <w:color w:val="auto"/>
          <w:sz w:val="22"/>
        </w:rPr>
        <mc:AlternateContent>
          <mc:Choice Requires="wps">
            <w:drawing>
              <wp:anchor distT="0" distB="0" distL="114300" distR="114300" simplePos="0" relativeHeight="251659264" behindDoc="0" locked="0" layoutInCell="1" allowOverlap="1" wp14:anchorId="7C815848" wp14:editId="0924B0FB">
                <wp:simplePos x="0" y="0"/>
                <wp:positionH relativeFrom="margin">
                  <wp:posOffset>304800</wp:posOffset>
                </wp:positionH>
                <wp:positionV relativeFrom="paragraph">
                  <wp:posOffset>7620</wp:posOffset>
                </wp:positionV>
                <wp:extent cx="4853940" cy="906780"/>
                <wp:effectExtent l="0" t="0" r="41910" b="6477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3940" cy="90678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A73474" w:rsidRDefault="00A73474" w:rsidP="00A73474">
                            <w:pPr>
                              <w:rPr>
                                <w:rFonts w:asciiTheme="majorBidi" w:hAnsiTheme="majorBidi" w:cstheme="majorBidi"/>
                                <w:sz w:val="28"/>
                                <w:szCs w:val="28"/>
                              </w:rPr>
                            </w:pPr>
                          </w:p>
                          <w:p w:rsidR="00A73474" w:rsidRPr="00A73474" w:rsidRDefault="00A73474" w:rsidP="00A73474">
                            <w:pPr>
                              <w:spacing w:after="0" w:line="259" w:lineRule="auto"/>
                              <w:ind w:left="0" w:right="0" w:firstLine="0"/>
                              <w:jc w:val="left"/>
                              <w:rPr>
                                <w:rFonts w:ascii="Times New Roman" w:hAnsi="Times New Roman" w:cs="Times New Roman"/>
                                <w:sz w:val="32"/>
                                <w:szCs w:val="32"/>
                              </w:rPr>
                            </w:pPr>
                            <w:r>
                              <w:rPr>
                                <w:rFonts w:asciiTheme="majorBidi" w:hAnsiTheme="majorBidi" w:cstheme="majorBidi"/>
                                <w:sz w:val="28"/>
                                <w:szCs w:val="28"/>
                              </w:rPr>
                              <w:t xml:space="preserve"> </w:t>
                            </w:r>
                            <w:r>
                              <w:rPr>
                                <w:rFonts w:asciiTheme="majorBidi" w:hAnsiTheme="majorBidi" w:cstheme="majorBidi"/>
                                <w:b/>
                                <w:bCs/>
                                <w:sz w:val="32"/>
                                <w:szCs w:val="32"/>
                              </w:rPr>
                              <w:t>Cours N° 2</w:t>
                            </w:r>
                            <w:r w:rsidRPr="00653E07">
                              <w:rPr>
                                <w:rFonts w:asciiTheme="majorBidi" w:hAnsiTheme="majorBidi" w:cstheme="majorBidi"/>
                                <w:b/>
                                <w:bCs/>
                                <w:sz w:val="32"/>
                                <w:szCs w:val="32"/>
                              </w:rPr>
                              <w:t xml:space="preserve">: </w:t>
                            </w:r>
                            <w:r w:rsidRPr="00A73474">
                              <w:rPr>
                                <w:rFonts w:ascii="Times New Roman" w:hAnsi="Times New Roman" w:cs="Times New Roman"/>
                                <w:b/>
                                <w:sz w:val="32"/>
                                <w:szCs w:val="32"/>
                              </w:rPr>
                              <w:t>L'orthographe française et l’étymologie</w:t>
                            </w:r>
                          </w:p>
                          <w:p w:rsidR="00A73474" w:rsidRPr="00AE0933" w:rsidRDefault="00A73474" w:rsidP="00A73474">
                            <w:pPr>
                              <w:spacing w:after="0" w:line="259" w:lineRule="auto"/>
                              <w:ind w:left="0" w:right="0" w:firstLine="0"/>
                              <w:jc w:val="left"/>
                              <w:rPr>
                                <w:rFonts w:ascii="Times New Roman" w:hAnsi="Times New Roman" w:cs="Times New Roman"/>
                                <w:sz w:val="28"/>
                                <w:szCs w:val="28"/>
                              </w:rPr>
                            </w:pPr>
                            <w:r w:rsidRPr="00AE0933">
                              <w:rPr>
                                <w:rFonts w:ascii="Times New Roman" w:hAnsi="Times New Roman" w:cs="Times New Roman"/>
                                <w:i/>
                                <w:sz w:val="28"/>
                                <w:szCs w:val="28"/>
                              </w:rPr>
                              <w:t xml:space="preserve"> </w:t>
                            </w:r>
                          </w:p>
                          <w:p w:rsidR="00A73474" w:rsidRPr="00653E07" w:rsidRDefault="00A73474" w:rsidP="00A73474">
                            <w:pPr>
                              <w:rPr>
                                <w:rFonts w:asciiTheme="majorBidi" w:hAnsiTheme="majorBidi" w:cstheme="majorBidi"/>
                                <w:b/>
                                <w:bCs/>
                                <w:sz w:val="32"/>
                                <w:szCs w:val="32"/>
                              </w:rPr>
                            </w:pPr>
                          </w:p>
                          <w:p w:rsidR="00A73474" w:rsidRPr="009C2934" w:rsidRDefault="00A73474" w:rsidP="00A73474">
                            <w:pPr>
                              <w:pStyle w:val="Titre3"/>
                              <w:rPr>
                                <w:b/>
                                <w:sz w:val="28"/>
                                <w:szCs w:val="28"/>
                              </w:rPr>
                            </w:pPr>
                          </w:p>
                          <w:p w:rsidR="00A73474" w:rsidRPr="009C2934" w:rsidRDefault="00A73474" w:rsidP="00A73474">
                            <w:pPr>
                              <w:adjustRightInd w:val="0"/>
                              <w:spacing w:before="240" w:line="360" w:lineRule="auto"/>
                              <w:jc w:val="center"/>
                              <w:rPr>
                                <w:rFonts w:asciiTheme="majorBidi" w:hAnsiTheme="majorBidi" w:cstheme="majorBidi"/>
                                <w:b/>
                                <w:bCs/>
                                <w:sz w:val="28"/>
                                <w:szCs w:val="28"/>
                              </w:rPr>
                            </w:pPr>
                          </w:p>
                          <w:p w:rsidR="00A73474" w:rsidRDefault="00A73474" w:rsidP="00A73474">
                            <w:pPr>
                              <w:jc w:val="center"/>
                              <w:rPr>
                                <w:szCs w:val="28"/>
                              </w:rPr>
                            </w:pPr>
                          </w:p>
                          <w:p w:rsidR="00A73474" w:rsidRDefault="00A73474" w:rsidP="00A73474">
                            <w:pPr>
                              <w:jc w:val="center"/>
                              <w:rPr>
                                <w:szCs w:val="28"/>
                              </w:rPr>
                            </w:pPr>
                          </w:p>
                          <w:p w:rsidR="00A73474" w:rsidRDefault="00A73474" w:rsidP="00A73474">
                            <w:pPr>
                              <w:jc w:val="center"/>
                              <w:rPr>
                                <w:szCs w:val="28"/>
                              </w:rPr>
                            </w:pPr>
                          </w:p>
                          <w:p w:rsidR="00A73474" w:rsidRPr="00265DB9" w:rsidRDefault="00A73474" w:rsidP="00A73474">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815848" id="Rectangle à coins arrondis 19" o:spid="_x0000_s1026" style="position:absolute;left:0;text-align:left;margin-left:24pt;margin-top:.6pt;width:382.2pt;height:71.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" fillcolor="#666" strokecolor="#666" strokeweight="1pt">
                <v:fill color2="#ccc" angle="135" focus="50%" type="gradient"/>
                <v:shadow on="t" color="#7f7f7f" opacity=".5" offset="1pt"/>
                <v:textbox>
                  <w:txbxContent>
                    <w:p w:rsidR="00A73474" w:rsidRDefault="00A73474" w:rsidP="00A73474">
                      <w:pPr>
                        <w:rPr>
                          <w:rFonts w:asciiTheme="majorBidi" w:hAnsiTheme="majorBidi" w:cstheme="majorBidi"/>
                          <w:sz w:val="28"/>
                          <w:szCs w:val="28"/>
                        </w:rPr>
                      </w:pPr>
                    </w:p>
                    <w:p w:rsidR="00A73474" w:rsidRPr="00A73474" w:rsidRDefault="00A73474" w:rsidP="00A73474">
                      <w:pPr>
                        <w:spacing w:after="0" w:line="259" w:lineRule="auto"/>
                        <w:ind w:left="0" w:right="0" w:firstLine="0"/>
                        <w:jc w:val="left"/>
                        <w:rPr>
                          <w:rFonts w:ascii="Times New Roman" w:hAnsi="Times New Roman" w:cs="Times New Roman"/>
                          <w:sz w:val="32"/>
                          <w:szCs w:val="32"/>
                        </w:rPr>
                      </w:pPr>
                      <w:r>
                        <w:rPr>
                          <w:rFonts w:asciiTheme="majorBidi" w:hAnsiTheme="majorBidi" w:cstheme="majorBidi"/>
                          <w:sz w:val="28"/>
                          <w:szCs w:val="28"/>
                        </w:rPr>
                        <w:t xml:space="preserve"> </w:t>
                      </w:r>
                      <w:r>
                        <w:rPr>
                          <w:rFonts w:asciiTheme="majorBidi" w:hAnsiTheme="majorBidi" w:cstheme="majorBidi"/>
                          <w:b/>
                          <w:bCs/>
                          <w:sz w:val="32"/>
                          <w:szCs w:val="32"/>
                        </w:rPr>
                        <w:t>Cours N° 2</w:t>
                      </w:r>
                      <w:r w:rsidRPr="00653E07">
                        <w:rPr>
                          <w:rFonts w:asciiTheme="majorBidi" w:hAnsiTheme="majorBidi" w:cstheme="majorBidi"/>
                          <w:b/>
                          <w:bCs/>
                          <w:sz w:val="32"/>
                          <w:szCs w:val="32"/>
                        </w:rPr>
                        <w:t xml:space="preserve">: </w:t>
                      </w:r>
                      <w:r w:rsidRPr="00A73474">
                        <w:rPr>
                          <w:rFonts w:ascii="Times New Roman" w:hAnsi="Times New Roman" w:cs="Times New Roman"/>
                          <w:b/>
                          <w:sz w:val="32"/>
                          <w:szCs w:val="32"/>
                        </w:rPr>
                        <w:t>L'orthographe française et l’étymologie</w:t>
                      </w:r>
                    </w:p>
                    <w:p w:rsidR="00A73474" w:rsidRPr="00AE0933" w:rsidRDefault="00A73474" w:rsidP="00A73474">
                      <w:pPr>
                        <w:spacing w:after="0" w:line="259" w:lineRule="auto"/>
                        <w:ind w:left="0" w:right="0" w:firstLine="0"/>
                        <w:jc w:val="left"/>
                        <w:rPr>
                          <w:rFonts w:ascii="Times New Roman" w:hAnsi="Times New Roman" w:cs="Times New Roman"/>
                          <w:sz w:val="28"/>
                          <w:szCs w:val="28"/>
                        </w:rPr>
                      </w:pPr>
                      <w:r w:rsidRPr="00AE0933">
                        <w:rPr>
                          <w:rFonts w:ascii="Times New Roman" w:hAnsi="Times New Roman" w:cs="Times New Roman"/>
                          <w:i/>
                          <w:sz w:val="28"/>
                          <w:szCs w:val="28"/>
                        </w:rPr>
                        <w:t xml:space="preserve"> </w:t>
                      </w:r>
                    </w:p>
                    <w:p w:rsidR="00A73474" w:rsidRPr="00653E07" w:rsidRDefault="00A73474" w:rsidP="00A73474">
                      <w:pPr>
                        <w:rPr>
                          <w:rFonts w:asciiTheme="majorBidi" w:hAnsiTheme="majorBidi" w:cstheme="majorBidi"/>
                          <w:b/>
                          <w:bCs/>
                          <w:sz w:val="32"/>
                          <w:szCs w:val="32"/>
                        </w:rPr>
                      </w:pPr>
                    </w:p>
                    <w:p w:rsidR="00A73474" w:rsidRPr="009C2934" w:rsidRDefault="00A73474" w:rsidP="00A73474">
                      <w:pPr>
                        <w:pStyle w:val="Titre3"/>
                        <w:rPr>
                          <w:b/>
                          <w:sz w:val="28"/>
                          <w:szCs w:val="28"/>
                        </w:rPr>
                      </w:pPr>
                    </w:p>
                    <w:p w:rsidR="00A73474" w:rsidRPr="009C2934" w:rsidRDefault="00A73474" w:rsidP="00A73474">
                      <w:pPr>
                        <w:adjustRightInd w:val="0"/>
                        <w:spacing w:before="240" w:line="360" w:lineRule="auto"/>
                        <w:jc w:val="center"/>
                        <w:rPr>
                          <w:rFonts w:asciiTheme="majorBidi" w:hAnsiTheme="majorBidi" w:cstheme="majorBidi"/>
                          <w:b/>
                          <w:bCs/>
                          <w:sz w:val="28"/>
                          <w:szCs w:val="28"/>
                        </w:rPr>
                      </w:pPr>
                    </w:p>
                    <w:p w:rsidR="00A73474" w:rsidRDefault="00A73474" w:rsidP="00A73474">
                      <w:pPr>
                        <w:jc w:val="center"/>
                        <w:rPr>
                          <w:szCs w:val="28"/>
                        </w:rPr>
                      </w:pPr>
                    </w:p>
                    <w:p w:rsidR="00A73474" w:rsidRDefault="00A73474" w:rsidP="00A73474">
                      <w:pPr>
                        <w:jc w:val="center"/>
                        <w:rPr>
                          <w:szCs w:val="28"/>
                        </w:rPr>
                      </w:pPr>
                    </w:p>
                    <w:p w:rsidR="00A73474" w:rsidRDefault="00A73474" w:rsidP="00A73474">
                      <w:pPr>
                        <w:jc w:val="center"/>
                        <w:rPr>
                          <w:szCs w:val="28"/>
                        </w:rPr>
                      </w:pPr>
                    </w:p>
                    <w:p w:rsidR="00A73474" w:rsidRPr="00265DB9" w:rsidRDefault="00A73474" w:rsidP="00A73474">
                      <w:pPr>
                        <w:jc w:val="center"/>
                        <w:rPr>
                          <w:szCs w:val="28"/>
                        </w:rPr>
                      </w:pPr>
                    </w:p>
                  </w:txbxContent>
                </v:textbox>
                <w10:wrap anchorx="margin"/>
              </v:roundrect>
            </w:pict>
          </mc:Fallback>
        </mc:AlternateContent>
      </w:r>
      <w:r>
        <w:t xml:space="preserve"> </w:t>
      </w:r>
    </w:p>
    <w:p w:rsidR="00FC6614" w:rsidRDefault="00FC6614">
      <w:pPr>
        <w:spacing w:after="219" w:line="216" w:lineRule="auto"/>
        <w:ind w:left="4320" w:right="0" w:hanging="4320"/>
        <w:jc w:val="left"/>
      </w:pPr>
    </w:p>
    <w:p w:rsidR="00FC6614" w:rsidRDefault="00FC6614">
      <w:pPr>
        <w:spacing w:after="219" w:line="216" w:lineRule="auto"/>
        <w:ind w:left="4320" w:right="0" w:hanging="4320"/>
        <w:jc w:val="left"/>
      </w:pPr>
    </w:p>
    <w:p w:rsidR="00FC6614" w:rsidRDefault="00FC6614" w:rsidP="00F61A58">
      <w:pPr>
        <w:spacing w:after="219" w:line="216" w:lineRule="auto"/>
        <w:ind w:left="0" w:right="0" w:firstLine="0"/>
        <w:jc w:val="left"/>
      </w:pPr>
    </w:p>
    <w:p w:rsidR="00A73474" w:rsidRPr="00FC6614" w:rsidRDefault="00FC6614">
      <w:pPr>
        <w:spacing w:after="219" w:line="216" w:lineRule="auto"/>
        <w:ind w:left="4320" w:right="0" w:hanging="4320"/>
        <w:jc w:val="left"/>
        <w:rPr>
          <w:rFonts w:ascii="Times New Roman" w:hAnsi="Times New Roman" w:cs="Times New Roman"/>
          <w:b/>
          <w:bCs/>
          <w:sz w:val="28"/>
          <w:szCs w:val="28"/>
        </w:rPr>
      </w:pPr>
      <w:r w:rsidRPr="00FC6614">
        <w:rPr>
          <w:rFonts w:ascii="Times New Roman" w:hAnsi="Times New Roman" w:cs="Times New Roman"/>
          <w:b/>
          <w:bCs/>
          <w:sz w:val="28"/>
          <w:szCs w:val="28"/>
        </w:rPr>
        <w:t>Introduction</w:t>
      </w:r>
    </w:p>
    <w:p w:rsidR="00047D91" w:rsidRPr="00AE0933" w:rsidRDefault="00E95A6D" w:rsidP="00F61A58">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Pourquoi </w:t>
      </w:r>
      <w:r w:rsidRPr="00A941E2">
        <w:rPr>
          <w:rFonts w:ascii="Times New Roman" w:hAnsi="Times New Roman" w:cs="Times New Roman"/>
          <w:b/>
          <w:bCs/>
          <w:sz w:val="28"/>
          <w:szCs w:val="28"/>
        </w:rPr>
        <w:t>l'orthographe française</w:t>
      </w:r>
      <w:r w:rsidRPr="00AE0933">
        <w:rPr>
          <w:rFonts w:ascii="Times New Roman" w:hAnsi="Times New Roman" w:cs="Times New Roman"/>
          <w:sz w:val="28"/>
          <w:szCs w:val="28"/>
        </w:rPr>
        <w:t xml:space="preserve"> est </w:t>
      </w:r>
      <w:r w:rsidRPr="00A941E2">
        <w:rPr>
          <w:rFonts w:ascii="Times New Roman" w:hAnsi="Times New Roman" w:cs="Times New Roman"/>
          <w:b/>
          <w:bCs/>
          <w:sz w:val="28"/>
          <w:szCs w:val="28"/>
        </w:rPr>
        <w:t>si complexe</w:t>
      </w:r>
      <w:r w:rsidRPr="00AE0933">
        <w:rPr>
          <w:rFonts w:ascii="Times New Roman" w:hAnsi="Times New Roman" w:cs="Times New Roman"/>
          <w:sz w:val="28"/>
          <w:szCs w:val="28"/>
        </w:rPr>
        <w:t xml:space="preserve"> et si difficile à apprendre? Les autres langues de la même famille romane (les langues issues du latin), comme l'espagnol et l'italien, ne posent pourtant à peu près jamais de problèmes d'orthographe pour leurs usagers. En fait, l'une des raisons est que leur système d'écriture est </w:t>
      </w:r>
      <w:r w:rsidRPr="004E4B1A">
        <w:rPr>
          <w:rFonts w:ascii="Times New Roman" w:hAnsi="Times New Roman" w:cs="Times New Roman"/>
          <w:sz w:val="28"/>
          <w:szCs w:val="28"/>
          <w:u w:val="single"/>
        </w:rPr>
        <w:t>essentiellement phonologique</w:t>
      </w:r>
      <w:r w:rsidRPr="00AE0933">
        <w:rPr>
          <w:rFonts w:ascii="Times New Roman" w:hAnsi="Times New Roman" w:cs="Times New Roman"/>
          <w:sz w:val="28"/>
          <w:szCs w:val="28"/>
        </w:rPr>
        <w:t xml:space="preserve">: on écrit au son, alors on ne fait pas de fautes dans les dictées! En français, au contraire, le système est </w:t>
      </w:r>
      <w:r w:rsidRPr="004E4B1A">
        <w:rPr>
          <w:rFonts w:ascii="Times New Roman" w:hAnsi="Times New Roman" w:cs="Times New Roman"/>
          <w:b/>
          <w:bCs/>
          <w:sz w:val="28"/>
          <w:szCs w:val="28"/>
        </w:rPr>
        <w:t>plus</w:t>
      </w:r>
      <w:r w:rsidRPr="00AE0933">
        <w:rPr>
          <w:rFonts w:ascii="Times New Roman" w:hAnsi="Times New Roman" w:cs="Times New Roman"/>
          <w:sz w:val="28"/>
          <w:szCs w:val="28"/>
        </w:rPr>
        <w:t xml:space="preserve"> </w:t>
      </w:r>
      <w:r w:rsidRPr="004E4B1A">
        <w:rPr>
          <w:rFonts w:ascii="Times New Roman" w:hAnsi="Times New Roman" w:cs="Times New Roman"/>
          <w:sz w:val="28"/>
          <w:szCs w:val="28"/>
          <w:u w:val="single"/>
        </w:rPr>
        <w:t>graphique</w:t>
      </w:r>
      <w:r w:rsidRPr="00AE0933">
        <w:rPr>
          <w:rFonts w:ascii="Times New Roman" w:hAnsi="Times New Roman" w:cs="Times New Roman"/>
          <w:sz w:val="28"/>
          <w:szCs w:val="28"/>
        </w:rPr>
        <w:t xml:space="preserve"> que </w:t>
      </w:r>
      <w:r w:rsidRPr="004E4B1A">
        <w:rPr>
          <w:rFonts w:ascii="Times New Roman" w:hAnsi="Times New Roman" w:cs="Times New Roman"/>
          <w:sz w:val="28"/>
          <w:szCs w:val="28"/>
          <w:u w:val="single"/>
        </w:rPr>
        <w:t>phonologique</w:t>
      </w:r>
      <w:r w:rsidRPr="00AE0933">
        <w:rPr>
          <w:rFonts w:ascii="Times New Roman" w:hAnsi="Times New Roman" w:cs="Times New Roman"/>
          <w:sz w:val="28"/>
          <w:szCs w:val="28"/>
        </w:rPr>
        <w:t xml:space="preserve">. </w:t>
      </w:r>
    </w:p>
    <w:p w:rsidR="00047D91" w:rsidRPr="00AE0933" w:rsidRDefault="00E95A6D">
      <w:pPr>
        <w:ind w:left="-5" w:right="37"/>
        <w:rPr>
          <w:rFonts w:ascii="Times New Roman" w:hAnsi="Times New Roman" w:cs="Times New Roman"/>
          <w:sz w:val="28"/>
          <w:szCs w:val="28"/>
        </w:rPr>
      </w:pPr>
      <w:r w:rsidRPr="00FB1480">
        <w:rPr>
          <w:rFonts w:ascii="Times New Roman" w:hAnsi="Times New Roman" w:cs="Times New Roman"/>
          <w:b/>
          <w:bCs/>
          <w:sz w:val="28"/>
          <w:szCs w:val="28"/>
        </w:rPr>
        <w:t>Connaitre l'histoire</w:t>
      </w:r>
      <w:r w:rsidRPr="00AE0933">
        <w:rPr>
          <w:rFonts w:ascii="Times New Roman" w:hAnsi="Times New Roman" w:cs="Times New Roman"/>
          <w:sz w:val="28"/>
          <w:szCs w:val="28"/>
        </w:rPr>
        <w:t xml:space="preserve"> de la langue française et de son </w:t>
      </w:r>
      <w:r w:rsidRPr="00D71AAF">
        <w:rPr>
          <w:rFonts w:ascii="Times New Roman" w:hAnsi="Times New Roman" w:cs="Times New Roman"/>
          <w:b/>
          <w:bCs/>
          <w:sz w:val="28"/>
          <w:szCs w:val="28"/>
        </w:rPr>
        <w:t>orthographe</w:t>
      </w:r>
      <w:r w:rsidRPr="00AE0933">
        <w:rPr>
          <w:rFonts w:ascii="Times New Roman" w:hAnsi="Times New Roman" w:cs="Times New Roman"/>
          <w:sz w:val="28"/>
          <w:szCs w:val="28"/>
        </w:rPr>
        <w:t xml:space="preserve"> peut permettre de se réconcilier avec le français écrit et de </w:t>
      </w:r>
      <w:r w:rsidRPr="00FB1480">
        <w:rPr>
          <w:rFonts w:ascii="Times New Roman" w:hAnsi="Times New Roman" w:cs="Times New Roman"/>
          <w:sz w:val="28"/>
          <w:szCs w:val="28"/>
          <w:u w:val="single"/>
        </w:rPr>
        <w:t>relativiser la notion</w:t>
      </w:r>
      <w:r w:rsidRPr="00AE0933">
        <w:rPr>
          <w:rFonts w:ascii="Times New Roman" w:hAnsi="Times New Roman" w:cs="Times New Roman"/>
          <w:sz w:val="28"/>
          <w:szCs w:val="28"/>
        </w:rPr>
        <w:t xml:space="preserve"> de </w:t>
      </w:r>
      <w:r w:rsidRPr="00FB1480">
        <w:rPr>
          <w:rFonts w:ascii="Times New Roman" w:hAnsi="Times New Roman" w:cs="Times New Roman"/>
          <w:b/>
          <w:bCs/>
          <w:i/>
          <w:sz w:val="28"/>
          <w:szCs w:val="28"/>
        </w:rPr>
        <w:t>faute</w:t>
      </w:r>
      <w:r w:rsidRPr="00FB1480">
        <w:rPr>
          <w:rFonts w:ascii="Times New Roman" w:hAnsi="Times New Roman" w:cs="Times New Roman"/>
          <w:b/>
          <w:bCs/>
          <w:sz w:val="28"/>
          <w:szCs w:val="28"/>
        </w:rPr>
        <w:t xml:space="preserve"> de français</w:t>
      </w:r>
      <w:r w:rsidRPr="00AE0933">
        <w:rPr>
          <w:rFonts w:ascii="Times New Roman" w:hAnsi="Times New Roman" w:cs="Times New Roman"/>
          <w:sz w:val="28"/>
          <w:szCs w:val="28"/>
        </w:rPr>
        <w:t xml:space="preserve">.     </w:t>
      </w:r>
    </w:p>
    <w:p w:rsidR="00394C96" w:rsidRDefault="00E95A6D" w:rsidP="00C10985">
      <w:pPr>
        <w:spacing w:after="123" w:line="259" w:lineRule="auto"/>
        <w:ind w:left="0" w:right="0" w:firstLine="0"/>
        <w:jc w:val="left"/>
        <w:rPr>
          <w:rFonts w:ascii="Times New Roman" w:hAnsi="Times New Roman" w:cs="Times New Roman"/>
          <w:sz w:val="28"/>
          <w:szCs w:val="28"/>
        </w:rPr>
      </w:pPr>
      <w:r w:rsidRPr="00AE0933">
        <w:rPr>
          <w:rFonts w:ascii="Times New Roman" w:hAnsi="Times New Roman" w:cs="Times New Roman"/>
          <w:sz w:val="28"/>
          <w:szCs w:val="28"/>
        </w:rPr>
        <w:t xml:space="preserve"> </w:t>
      </w:r>
    </w:p>
    <w:p w:rsidR="007246AB" w:rsidRPr="00C10985" w:rsidRDefault="00E95A6D" w:rsidP="00C10985">
      <w:pPr>
        <w:spacing w:after="123" w:line="259" w:lineRule="auto"/>
        <w:ind w:left="0" w:right="0" w:firstLine="0"/>
        <w:jc w:val="left"/>
        <w:rPr>
          <w:rFonts w:ascii="Times New Roman" w:hAnsi="Times New Roman" w:cs="Times New Roman"/>
          <w:b/>
          <w:bCs/>
          <w:sz w:val="28"/>
          <w:szCs w:val="28"/>
        </w:rPr>
      </w:pPr>
      <w:r w:rsidRPr="00C10985">
        <w:rPr>
          <w:rFonts w:ascii="Times New Roman" w:hAnsi="Times New Roman" w:cs="Times New Roman"/>
          <w:b/>
          <w:bCs/>
          <w:sz w:val="28"/>
          <w:szCs w:val="28"/>
        </w:rPr>
        <w:t xml:space="preserve">De l'oral à l'écrit, un manque de signes graphiques </w:t>
      </w:r>
    </w:p>
    <w:p w:rsidR="00047D91" w:rsidRPr="00AE0933" w:rsidRDefault="00E95A6D" w:rsidP="00F61A58">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Les racines du français parlé sont essentiellement constituées d'un amalgame de latin populaire et des dialectes celtes de la Gaule du Nord. La plus vieille trace écrite de cette langue appelée </w:t>
      </w:r>
      <w:r w:rsidRPr="00AE0933">
        <w:rPr>
          <w:rFonts w:ascii="Times New Roman" w:hAnsi="Times New Roman" w:cs="Times New Roman"/>
          <w:i/>
          <w:sz w:val="28"/>
          <w:szCs w:val="28"/>
        </w:rPr>
        <w:t>roman</w:t>
      </w:r>
      <w:r w:rsidRPr="00AE0933">
        <w:rPr>
          <w:rFonts w:ascii="Times New Roman" w:hAnsi="Times New Roman" w:cs="Times New Roman"/>
          <w:sz w:val="28"/>
          <w:szCs w:val="28"/>
        </w:rPr>
        <w:t xml:space="preserve">, puis </w:t>
      </w:r>
      <w:r w:rsidRPr="00AE0933">
        <w:rPr>
          <w:rFonts w:ascii="Times New Roman" w:hAnsi="Times New Roman" w:cs="Times New Roman"/>
          <w:i/>
          <w:sz w:val="28"/>
          <w:szCs w:val="28"/>
        </w:rPr>
        <w:t>ancien français</w:t>
      </w:r>
      <w:r w:rsidRPr="00AE0933">
        <w:rPr>
          <w:rFonts w:ascii="Times New Roman" w:hAnsi="Times New Roman" w:cs="Times New Roman"/>
          <w:sz w:val="28"/>
          <w:szCs w:val="28"/>
        </w:rPr>
        <w:t xml:space="preserve">, est un texte juridique bref écrit en 842: les </w:t>
      </w:r>
      <w:r w:rsidRPr="00AE0933">
        <w:rPr>
          <w:rFonts w:ascii="Times New Roman" w:hAnsi="Times New Roman" w:cs="Times New Roman"/>
          <w:i/>
          <w:sz w:val="28"/>
          <w:szCs w:val="28"/>
        </w:rPr>
        <w:t>Serments de Strasbourg</w:t>
      </w:r>
      <w:r w:rsidRPr="00AE0933">
        <w:rPr>
          <w:rFonts w:ascii="Times New Roman" w:hAnsi="Times New Roman" w:cs="Times New Roman"/>
          <w:sz w:val="28"/>
          <w:szCs w:val="28"/>
        </w:rPr>
        <w:t>. C'est autour de cette période que, pour essayer d'écrire en langue romane, on emploie l'alphabet latin constitué de 22 lettres. Mais cette écriture latine est phonologique, c'est-à-dire qu'à chacune de ses lettres (</w:t>
      </w:r>
      <w:r w:rsidRPr="00AE0933">
        <w:rPr>
          <w:rFonts w:ascii="Times New Roman" w:hAnsi="Times New Roman" w:cs="Times New Roman"/>
          <w:i/>
          <w:sz w:val="28"/>
          <w:szCs w:val="28"/>
        </w:rPr>
        <w:t>graphèmes</w:t>
      </w:r>
      <w:r w:rsidRPr="00AE0933">
        <w:rPr>
          <w:rFonts w:ascii="Times New Roman" w:hAnsi="Times New Roman" w:cs="Times New Roman"/>
          <w:sz w:val="28"/>
          <w:szCs w:val="28"/>
        </w:rPr>
        <w:t>) correspond un seul son (</w:t>
      </w:r>
      <w:r w:rsidRPr="00AE0933">
        <w:rPr>
          <w:rFonts w:ascii="Times New Roman" w:hAnsi="Times New Roman" w:cs="Times New Roman"/>
          <w:i/>
          <w:sz w:val="28"/>
          <w:szCs w:val="28"/>
        </w:rPr>
        <w:t>phonème</w:t>
      </w:r>
      <w:r w:rsidRPr="00AE0933">
        <w:rPr>
          <w:rFonts w:ascii="Times New Roman" w:hAnsi="Times New Roman" w:cs="Times New Roman"/>
          <w:sz w:val="28"/>
          <w:szCs w:val="28"/>
        </w:rPr>
        <w:t xml:space="preserve">). Or, la langue romane comporte plus de phonèmes (36 en français moderne) que les 22 lettres de l'alphabet latin. Il y a donc plus de sons que de signes dans la langue. C'est un peu comme si un compositeur manquait de symboles ou de signes écrits pour pouvoir rendre compte, sur sa partition, de la musique qu'il a effectivement composée. </w:t>
      </w:r>
    </w:p>
    <w:p w:rsidR="00550710"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lastRenderedPageBreak/>
        <w:t xml:space="preserve">Pour pallier ce </w:t>
      </w:r>
      <w:r w:rsidRPr="002D4EE2">
        <w:rPr>
          <w:rFonts w:ascii="Times New Roman" w:hAnsi="Times New Roman" w:cs="Times New Roman"/>
          <w:b/>
          <w:bCs/>
          <w:sz w:val="28"/>
          <w:szCs w:val="28"/>
        </w:rPr>
        <w:t>manque de signes écrits</w:t>
      </w:r>
      <w:r w:rsidRPr="00AE0933">
        <w:rPr>
          <w:rFonts w:ascii="Times New Roman" w:hAnsi="Times New Roman" w:cs="Times New Roman"/>
          <w:sz w:val="28"/>
          <w:szCs w:val="28"/>
        </w:rPr>
        <w:t xml:space="preserve">, de nombreuses stratégies sont mises en place au Moyen Âge, mais </w:t>
      </w:r>
      <w:r w:rsidRPr="002D4EE2">
        <w:rPr>
          <w:rFonts w:ascii="Times New Roman" w:hAnsi="Times New Roman" w:cs="Times New Roman"/>
          <w:sz w:val="28"/>
          <w:szCs w:val="28"/>
          <w:u w:val="single"/>
        </w:rPr>
        <w:t>sans consensus</w:t>
      </w:r>
      <w:r w:rsidRPr="00AE0933">
        <w:rPr>
          <w:rFonts w:ascii="Times New Roman" w:hAnsi="Times New Roman" w:cs="Times New Roman"/>
          <w:sz w:val="28"/>
          <w:szCs w:val="28"/>
        </w:rPr>
        <w:t xml:space="preserve"> puisqu'il s'agit souvent </w:t>
      </w:r>
      <w:r w:rsidRPr="002D4EE2">
        <w:rPr>
          <w:rFonts w:ascii="Times New Roman" w:hAnsi="Times New Roman" w:cs="Times New Roman"/>
          <w:sz w:val="28"/>
          <w:szCs w:val="28"/>
          <w:u w:val="single"/>
        </w:rPr>
        <w:t>d'initiatives personnelles</w:t>
      </w:r>
      <w:r w:rsidRPr="00AE0933">
        <w:rPr>
          <w:rFonts w:ascii="Times New Roman" w:hAnsi="Times New Roman" w:cs="Times New Roman"/>
          <w:sz w:val="28"/>
          <w:szCs w:val="28"/>
        </w:rPr>
        <w:t xml:space="preserve"> ou de celles de </w:t>
      </w:r>
      <w:r w:rsidRPr="002D4EE2">
        <w:rPr>
          <w:rFonts w:ascii="Times New Roman" w:hAnsi="Times New Roman" w:cs="Times New Roman"/>
          <w:sz w:val="28"/>
          <w:szCs w:val="28"/>
          <w:u w:val="single"/>
        </w:rPr>
        <w:t>petits groupes</w:t>
      </w:r>
      <w:r w:rsidRPr="00AE0933">
        <w:rPr>
          <w:rFonts w:ascii="Times New Roman" w:hAnsi="Times New Roman" w:cs="Times New Roman"/>
          <w:sz w:val="28"/>
          <w:szCs w:val="28"/>
        </w:rPr>
        <w:t xml:space="preserve">. On emprunte d'abord des lettres à d'autres langues: </w:t>
      </w:r>
      <w:r w:rsidRPr="00AE0933">
        <w:rPr>
          <w:rFonts w:ascii="Times New Roman" w:hAnsi="Times New Roman" w:cs="Times New Roman"/>
          <w:i/>
          <w:sz w:val="28"/>
          <w:szCs w:val="28"/>
        </w:rPr>
        <w:t xml:space="preserve">w, j, v, k </w:t>
      </w:r>
      <w:r w:rsidRPr="00AE0933">
        <w:rPr>
          <w:rFonts w:ascii="Times New Roman" w:hAnsi="Times New Roman" w:cs="Times New Roman"/>
          <w:sz w:val="28"/>
          <w:szCs w:val="28"/>
        </w:rPr>
        <w:t>et le</w:t>
      </w:r>
      <w:r w:rsidRPr="00AE0933">
        <w:rPr>
          <w:rFonts w:ascii="Times New Roman" w:hAnsi="Times New Roman" w:cs="Times New Roman"/>
          <w:i/>
          <w:sz w:val="28"/>
          <w:szCs w:val="28"/>
        </w:rPr>
        <w:t xml:space="preserve"> s long </w:t>
      </w:r>
      <w:r w:rsidRPr="00AE0933">
        <w:rPr>
          <w:rFonts w:ascii="Times New Roman" w:hAnsi="Times New Roman" w:cs="Times New Roman"/>
          <w:sz w:val="28"/>
          <w:szCs w:val="28"/>
        </w:rPr>
        <w:t xml:space="preserve">(qui n'est plus d'usage aujourd'hui). </w:t>
      </w:r>
    </w:p>
    <w:p w:rsidR="004D22D7"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Ceci permet notamment de </w:t>
      </w:r>
      <w:r w:rsidRPr="00550710">
        <w:rPr>
          <w:rFonts w:ascii="Times New Roman" w:hAnsi="Times New Roman" w:cs="Times New Roman"/>
          <w:sz w:val="28"/>
          <w:szCs w:val="28"/>
          <w:u w:val="single"/>
        </w:rPr>
        <w:t>distinguer</w:t>
      </w:r>
      <w:r w:rsidRPr="00AE0933">
        <w:rPr>
          <w:rFonts w:ascii="Times New Roman" w:hAnsi="Times New Roman" w:cs="Times New Roman"/>
          <w:sz w:val="28"/>
          <w:szCs w:val="28"/>
        </w:rPr>
        <w:t xml:space="preserve"> le </w:t>
      </w:r>
      <w:r w:rsidRPr="00550710">
        <w:rPr>
          <w:rFonts w:ascii="Times New Roman" w:hAnsi="Times New Roman" w:cs="Times New Roman"/>
          <w:b/>
          <w:bCs/>
          <w:i/>
          <w:sz w:val="28"/>
          <w:szCs w:val="28"/>
        </w:rPr>
        <w:t>u</w:t>
      </w:r>
      <w:r w:rsidRPr="00AE0933">
        <w:rPr>
          <w:rFonts w:ascii="Times New Roman" w:hAnsi="Times New Roman" w:cs="Times New Roman"/>
          <w:sz w:val="28"/>
          <w:szCs w:val="28"/>
        </w:rPr>
        <w:t xml:space="preserve"> et le </w:t>
      </w:r>
      <w:r w:rsidRPr="00550710">
        <w:rPr>
          <w:rFonts w:ascii="Times New Roman" w:hAnsi="Times New Roman" w:cs="Times New Roman"/>
          <w:b/>
          <w:bCs/>
          <w:i/>
          <w:sz w:val="28"/>
          <w:szCs w:val="28"/>
        </w:rPr>
        <w:t>v</w:t>
      </w:r>
      <w:r w:rsidRPr="00AE0933">
        <w:rPr>
          <w:rFonts w:ascii="Times New Roman" w:hAnsi="Times New Roman" w:cs="Times New Roman"/>
          <w:sz w:val="28"/>
          <w:szCs w:val="28"/>
        </w:rPr>
        <w:t xml:space="preserve">, puis le </w:t>
      </w:r>
      <w:r w:rsidRPr="00550710">
        <w:rPr>
          <w:rFonts w:ascii="Times New Roman" w:hAnsi="Times New Roman" w:cs="Times New Roman"/>
          <w:b/>
          <w:bCs/>
          <w:i/>
          <w:sz w:val="28"/>
          <w:szCs w:val="28"/>
        </w:rPr>
        <w:t>i</w:t>
      </w:r>
      <w:r w:rsidRPr="00550710">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et le </w:t>
      </w:r>
      <w:r w:rsidRPr="00550710">
        <w:rPr>
          <w:rFonts w:ascii="Times New Roman" w:hAnsi="Times New Roman" w:cs="Times New Roman"/>
          <w:b/>
          <w:bCs/>
          <w:i/>
          <w:sz w:val="28"/>
          <w:szCs w:val="28"/>
        </w:rPr>
        <w:t>j</w:t>
      </w:r>
      <w:r w:rsidRPr="00550710">
        <w:rPr>
          <w:rFonts w:ascii="Times New Roman" w:hAnsi="Times New Roman" w:cs="Times New Roman"/>
          <w:b/>
          <w:bCs/>
          <w:sz w:val="28"/>
          <w:szCs w:val="28"/>
        </w:rPr>
        <w:t>.</w:t>
      </w:r>
      <w:r w:rsidRPr="00AE0933">
        <w:rPr>
          <w:rFonts w:ascii="Times New Roman" w:hAnsi="Times New Roman" w:cs="Times New Roman"/>
          <w:sz w:val="28"/>
          <w:szCs w:val="28"/>
        </w:rPr>
        <w:t xml:space="preserve"> On assemble ensuite des lettres par groupes de deux, trois ou quatre: </w:t>
      </w:r>
      <w:r w:rsidRPr="004D22D7">
        <w:rPr>
          <w:rFonts w:ascii="Times New Roman" w:hAnsi="Times New Roman" w:cs="Times New Roman"/>
          <w:b/>
          <w:bCs/>
          <w:i/>
          <w:sz w:val="28"/>
          <w:szCs w:val="28"/>
        </w:rPr>
        <w:t>ai</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au</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eu</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on</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un</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eau</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ain</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aon</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eint</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ingt</w:t>
      </w:r>
      <w:r w:rsidRPr="00AE0933">
        <w:rPr>
          <w:rFonts w:ascii="Times New Roman" w:hAnsi="Times New Roman" w:cs="Times New Roman"/>
          <w:i/>
          <w:sz w:val="28"/>
          <w:szCs w:val="28"/>
        </w:rPr>
        <w:t>,</w:t>
      </w:r>
      <w:r w:rsidRPr="00AE0933">
        <w:rPr>
          <w:rFonts w:ascii="Times New Roman" w:hAnsi="Times New Roman" w:cs="Times New Roman"/>
          <w:sz w:val="28"/>
          <w:szCs w:val="28"/>
        </w:rPr>
        <w:t xml:space="preserve"> etc. </w:t>
      </w:r>
    </w:p>
    <w:p w:rsidR="00047D91" w:rsidRPr="00AE0933"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Des </w:t>
      </w:r>
      <w:r w:rsidRPr="004D22D7">
        <w:rPr>
          <w:rFonts w:ascii="Times New Roman" w:hAnsi="Times New Roman" w:cs="Times New Roman"/>
          <w:b/>
          <w:bCs/>
          <w:sz w:val="28"/>
          <w:szCs w:val="28"/>
        </w:rPr>
        <w:t>signes auxiliaires</w:t>
      </w:r>
      <w:r w:rsidRPr="00AE0933">
        <w:rPr>
          <w:rFonts w:ascii="Times New Roman" w:hAnsi="Times New Roman" w:cs="Times New Roman"/>
          <w:sz w:val="28"/>
          <w:szCs w:val="28"/>
        </w:rPr>
        <w:t xml:space="preserve">, appelés </w:t>
      </w:r>
      <w:r w:rsidRPr="004D22D7">
        <w:rPr>
          <w:rFonts w:ascii="Times New Roman" w:hAnsi="Times New Roman" w:cs="Times New Roman"/>
          <w:b/>
          <w:bCs/>
          <w:i/>
          <w:sz w:val="28"/>
          <w:szCs w:val="28"/>
        </w:rPr>
        <w:t>diacritiques</w:t>
      </w:r>
      <w:r w:rsidRPr="00AE0933">
        <w:rPr>
          <w:rFonts w:ascii="Times New Roman" w:hAnsi="Times New Roman" w:cs="Times New Roman"/>
          <w:sz w:val="28"/>
          <w:szCs w:val="28"/>
        </w:rPr>
        <w:t xml:space="preserve">, sont aussi ajoutés aux lettres pour marquer une </w:t>
      </w:r>
      <w:r w:rsidRPr="004D22D7">
        <w:rPr>
          <w:rFonts w:ascii="Times New Roman" w:hAnsi="Times New Roman" w:cs="Times New Roman"/>
          <w:sz w:val="28"/>
          <w:szCs w:val="28"/>
          <w:u w:val="single"/>
        </w:rPr>
        <w:t>prononciation différente</w:t>
      </w:r>
      <w:r w:rsidRPr="00AE0933">
        <w:rPr>
          <w:rFonts w:ascii="Times New Roman" w:hAnsi="Times New Roman" w:cs="Times New Roman"/>
          <w:sz w:val="28"/>
          <w:szCs w:val="28"/>
        </w:rPr>
        <w:t xml:space="preserve">: </w:t>
      </w:r>
      <w:r w:rsidRPr="00755E45">
        <w:rPr>
          <w:rFonts w:ascii="Times New Roman" w:hAnsi="Times New Roman" w:cs="Times New Roman"/>
          <w:i/>
          <w:iCs/>
          <w:sz w:val="28"/>
          <w:szCs w:val="28"/>
        </w:rPr>
        <w:t>accents aigu, grave, circonflexe; tréma; cédille,</w:t>
      </w:r>
      <w:r w:rsidRPr="00AE0933">
        <w:rPr>
          <w:rFonts w:ascii="Times New Roman" w:hAnsi="Times New Roman" w:cs="Times New Roman"/>
          <w:sz w:val="28"/>
          <w:szCs w:val="28"/>
        </w:rPr>
        <w:t xml:space="preserve"> etc. Des </w:t>
      </w:r>
      <w:r w:rsidRPr="00755E45">
        <w:rPr>
          <w:rFonts w:ascii="Times New Roman" w:hAnsi="Times New Roman" w:cs="Times New Roman"/>
          <w:sz w:val="28"/>
          <w:szCs w:val="28"/>
          <w:u w:val="single"/>
        </w:rPr>
        <w:t>lettres</w:t>
      </w:r>
      <w:r w:rsidRPr="00AE0933">
        <w:rPr>
          <w:rFonts w:ascii="Times New Roman" w:hAnsi="Times New Roman" w:cs="Times New Roman"/>
          <w:sz w:val="28"/>
          <w:szCs w:val="28"/>
        </w:rPr>
        <w:t xml:space="preserve"> servent également de signes diacritiques. C’est le cas du </w:t>
      </w:r>
      <w:r w:rsidRPr="00755E45">
        <w:rPr>
          <w:rFonts w:ascii="Times New Roman" w:hAnsi="Times New Roman" w:cs="Times New Roman"/>
          <w:b/>
          <w:bCs/>
          <w:i/>
          <w:sz w:val="28"/>
          <w:szCs w:val="28"/>
        </w:rPr>
        <w:t>e</w:t>
      </w:r>
      <w:r w:rsidRPr="00755E45">
        <w:rPr>
          <w:rFonts w:ascii="Times New Roman" w:hAnsi="Times New Roman" w:cs="Times New Roman"/>
          <w:b/>
          <w:bCs/>
          <w:sz w:val="28"/>
          <w:szCs w:val="28"/>
        </w:rPr>
        <w:t xml:space="preserve"> </w:t>
      </w:r>
      <w:r w:rsidRPr="00755E45">
        <w:rPr>
          <w:rFonts w:ascii="Times New Roman" w:hAnsi="Times New Roman" w:cs="Times New Roman"/>
          <w:sz w:val="28"/>
          <w:szCs w:val="28"/>
          <w:u w:val="single"/>
        </w:rPr>
        <w:t>muet</w:t>
      </w:r>
      <w:r w:rsidRPr="00AE0933">
        <w:rPr>
          <w:rFonts w:ascii="Times New Roman" w:hAnsi="Times New Roman" w:cs="Times New Roman"/>
          <w:sz w:val="28"/>
          <w:szCs w:val="28"/>
        </w:rPr>
        <w:t>, qui marque une prononciation différente, par exemple, dans la première syllabe (</w:t>
      </w:r>
      <w:r w:rsidRPr="00755E45">
        <w:rPr>
          <w:rFonts w:ascii="Times New Roman" w:hAnsi="Times New Roman" w:cs="Times New Roman"/>
          <w:b/>
          <w:bCs/>
          <w:i/>
          <w:sz w:val="28"/>
          <w:szCs w:val="28"/>
        </w:rPr>
        <w:t>en</w:t>
      </w:r>
      <w:r w:rsidRPr="00755E45">
        <w:rPr>
          <w:rFonts w:ascii="Times New Roman" w:hAnsi="Times New Roman" w:cs="Times New Roman"/>
          <w:b/>
          <w:bCs/>
          <w:sz w:val="28"/>
          <w:szCs w:val="28"/>
        </w:rPr>
        <w:t>)</w:t>
      </w:r>
      <w:r w:rsidRPr="00AE0933">
        <w:rPr>
          <w:rFonts w:ascii="Times New Roman" w:hAnsi="Times New Roman" w:cs="Times New Roman"/>
          <w:sz w:val="28"/>
          <w:szCs w:val="28"/>
        </w:rPr>
        <w:t xml:space="preserve"> des mots </w:t>
      </w:r>
      <w:r w:rsidRPr="00AE0933">
        <w:rPr>
          <w:rFonts w:ascii="Times New Roman" w:hAnsi="Times New Roman" w:cs="Times New Roman"/>
          <w:i/>
          <w:sz w:val="28"/>
          <w:szCs w:val="28"/>
        </w:rPr>
        <w:t>enn</w:t>
      </w:r>
      <w:r w:rsidRPr="00AE0933">
        <w:rPr>
          <w:rFonts w:ascii="Times New Roman" w:hAnsi="Times New Roman" w:cs="Times New Roman"/>
          <w:b/>
          <w:i/>
          <w:sz w:val="28"/>
          <w:szCs w:val="28"/>
        </w:rPr>
        <w:t>e</w:t>
      </w:r>
      <w:r w:rsidRPr="00AE0933">
        <w:rPr>
          <w:rFonts w:ascii="Times New Roman" w:hAnsi="Times New Roman" w:cs="Times New Roman"/>
          <w:i/>
          <w:sz w:val="28"/>
          <w:szCs w:val="28"/>
        </w:rPr>
        <w:t>mi</w:t>
      </w:r>
      <w:r w:rsidRPr="00AE0933">
        <w:rPr>
          <w:rFonts w:ascii="Times New Roman" w:hAnsi="Times New Roman" w:cs="Times New Roman"/>
          <w:sz w:val="28"/>
          <w:szCs w:val="28"/>
        </w:rPr>
        <w:t xml:space="preserve"> et </w:t>
      </w:r>
      <w:r w:rsidRPr="00AE0933">
        <w:rPr>
          <w:rFonts w:ascii="Times New Roman" w:hAnsi="Times New Roman" w:cs="Times New Roman"/>
          <w:i/>
          <w:sz w:val="28"/>
          <w:szCs w:val="28"/>
        </w:rPr>
        <w:t>ennui</w:t>
      </w:r>
      <w:r w:rsidRPr="00AE0933">
        <w:rPr>
          <w:rFonts w:ascii="Times New Roman" w:hAnsi="Times New Roman" w:cs="Times New Roman"/>
          <w:sz w:val="28"/>
          <w:szCs w:val="28"/>
        </w:rPr>
        <w:t xml:space="preserve">, et du </w:t>
      </w:r>
      <w:r w:rsidRPr="00755E45">
        <w:rPr>
          <w:rFonts w:ascii="Times New Roman" w:hAnsi="Times New Roman" w:cs="Times New Roman"/>
          <w:b/>
          <w:bCs/>
          <w:i/>
          <w:sz w:val="28"/>
          <w:szCs w:val="28"/>
        </w:rPr>
        <w:t>h</w:t>
      </w:r>
      <w:r w:rsidRPr="00AE0933">
        <w:rPr>
          <w:rFonts w:ascii="Times New Roman" w:hAnsi="Times New Roman" w:cs="Times New Roman"/>
          <w:sz w:val="28"/>
          <w:szCs w:val="28"/>
        </w:rPr>
        <w:t xml:space="preserve"> </w:t>
      </w:r>
      <w:r w:rsidRPr="00755E45">
        <w:rPr>
          <w:rFonts w:ascii="Times New Roman" w:hAnsi="Times New Roman" w:cs="Times New Roman"/>
          <w:sz w:val="28"/>
          <w:szCs w:val="28"/>
          <w:u w:val="single"/>
        </w:rPr>
        <w:t>muet</w:t>
      </w:r>
      <w:r w:rsidRPr="00AE0933">
        <w:rPr>
          <w:rFonts w:ascii="Times New Roman" w:hAnsi="Times New Roman" w:cs="Times New Roman"/>
          <w:sz w:val="28"/>
          <w:szCs w:val="28"/>
        </w:rPr>
        <w:t xml:space="preserve">, qui sert de signe diacritique pour distinguer des </w:t>
      </w:r>
      <w:r w:rsidRPr="00755E45">
        <w:rPr>
          <w:rFonts w:ascii="Times New Roman" w:hAnsi="Times New Roman" w:cs="Times New Roman"/>
          <w:sz w:val="28"/>
          <w:szCs w:val="28"/>
          <w:u w:val="single"/>
        </w:rPr>
        <w:t>homographes non homophones</w:t>
      </w:r>
      <w:r w:rsidRPr="00AE0933">
        <w:rPr>
          <w:rFonts w:ascii="Times New Roman" w:hAnsi="Times New Roman" w:cs="Times New Roman"/>
          <w:sz w:val="28"/>
          <w:szCs w:val="28"/>
        </w:rPr>
        <w:t xml:space="preserve">, par exemple </w:t>
      </w:r>
      <w:r w:rsidRPr="00755E45">
        <w:rPr>
          <w:rFonts w:ascii="Times New Roman" w:hAnsi="Times New Roman" w:cs="Times New Roman"/>
          <w:b/>
          <w:i/>
          <w:sz w:val="28"/>
          <w:szCs w:val="28"/>
          <w:u w:val="single"/>
        </w:rPr>
        <w:t>h</w:t>
      </w:r>
      <w:r w:rsidRPr="00755E45">
        <w:rPr>
          <w:rFonts w:ascii="Times New Roman" w:hAnsi="Times New Roman" w:cs="Times New Roman"/>
          <w:i/>
          <w:sz w:val="28"/>
          <w:szCs w:val="28"/>
          <w:u w:val="single"/>
        </w:rPr>
        <w:t>uile</w:t>
      </w:r>
      <w:r w:rsidRPr="00AE0933">
        <w:rPr>
          <w:rFonts w:ascii="Times New Roman" w:hAnsi="Times New Roman" w:cs="Times New Roman"/>
          <w:sz w:val="28"/>
          <w:szCs w:val="28"/>
        </w:rPr>
        <w:t xml:space="preserve"> et </w:t>
      </w:r>
      <w:r w:rsidRPr="00755E45">
        <w:rPr>
          <w:rFonts w:ascii="Times New Roman" w:hAnsi="Times New Roman" w:cs="Times New Roman"/>
          <w:i/>
          <w:sz w:val="28"/>
          <w:szCs w:val="28"/>
          <w:u w:val="single"/>
        </w:rPr>
        <w:t>uile</w:t>
      </w:r>
      <w:r w:rsidRPr="00AE0933">
        <w:rPr>
          <w:rFonts w:ascii="Times New Roman" w:hAnsi="Times New Roman" w:cs="Times New Roman"/>
          <w:sz w:val="28"/>
          <w:szCs w:val="28"/>
        </w:rPr>
        <w:t xml:space="preserve"> (ce dernier mot pouvant signifier </w:t>
      </w:r>
      <w:r w:rsidRPr="00755E45">
        <w:rPr>
          <w:rFonts w:ascii="Times New Roman" w:hAnsi="Times New Roman" w:cs="Times New Roman"/>
          <w:i/>
          <w:sz w:val="28"/>
          <w:szCs w:val="28"/>
          <w:u w:val="single"/>
        </w:rPr>
        <w:t>ville</w:t>
      </w:r>
      <w:r w:rsidRPr="00AE0933">
        <w:rPr>
          <w:rFonts w:ascii="Times New Roman" w:hAnsi="Times New Roman" w:cs="Times New Roman"/>
          <w:i/>
          <w:sz w:val="28"/>
          <w:szCs w:val="28"/>
        </w:rPr>
        <w:t xml:space="preserve"> </w:t>
      </w:r>
      <w:r w:rsidRPr="00AE0933">
        <w:rPr>
          <w:rFonts w:ascii="Times New Roman" w:hAnsi="Times New Roman" w:cs="Times New Roman"/>
          <w:sz w:val="28"/>
          <w:szCs w:val="28"/>
        </w:rPr>
        <w:t>ou</w:t>
      </w:r>
      <w:r w:rsidRPr="00AE0933">
        <w:rPr>
          <w:rFonts w:ascii="Times New Roman" w:hAnsi="Times New Roman" w:cs="Times New Roman"/>
          <w:i/>
          <w:sz w:val="28"/>
          <w:szCs w:val="28"/>
        </w:rPr>
        <w:t xml:space="preserve"> </w:t>
      </w:r>
      <w:r w:rsidRPr="00755E45">
        <w:rPr>
          <w:rFonts w:ascii="Times New Roman" w:hAnsi="Times New Roman" w:cs="Times New Roman"/>
          <w:i/>
          <w:sz w:val="28"/>
          <w:szCs w:val="28"/>
          <w:u w:val="single"/>
        </w:rPr>
        <w:t xml:space="preserve">vil </w:t>
      </w:r>
      <w:r w:rsidRPr="00AE0933">
        <w:rPr>
          <w:rFonts w:ascii="Times New Roman" w:hAnsi="Times New Roman" w:cs="Times New Roman"/>
          <w:sz w:val="28"/>
          <w:szCs w:val="28"/>
        </w:rPr>
        <w:t>avant la distinction entre</w:t>
      </w:r>
      <w:r w:rsidRPr="00AE0933">
        <w:rPr>
          <w:rFonts w:ascii="Times New Roman" w:hAnsi="Times New Roman" w:cs="Times New Roman"/>
          <w:i/>
          <w:sz w:val="28"/>
          <w:szCs w:val="28"/>
        </w:rPr>
        <w:t xml:space="preserve"> </w:t>
      </w:r>
      <w:r w:rsidRPr="00755E45">
        <w:rPr>
          <w:rFonts w:ascii="Times New Roman" w:hAnsi="Times New Roman" w:cs="Times New Roman"/>
          <w:b/>
          <w:bCs/>
          <w:i/>
          <w:sz w:val="28"/>
          <w:szCs w:val="28"/>
        </w:rPr>
        <w:t>u</w:t>
      </w:r>
      <w:r w:rsidRPr="00AE0933">
        <w:rPr>
          <w:rFonts w:ascii="Times New Roman" w:hAnsi="Times New Roman" w:cs="Times New Roman"/>
          <w:i/>
          <w:sz w:val="28"/>
          <w:szCs w:val="28"/>
        </w:rPr>
        <w:t xml:space="preserve"> </w:t>
      </w:r>
      <w:r w:rsidRPr="00AE0933">
        <w:rPr>
          <w:rFonts w:ascii="Times New Roman" w:hAnsi="Times New Roman" w:cs="Times New Roman"/>
          <w:sz w:val="28"/>
          <w:szCs w:val="28"/>
        </w:rPr>
        <w:t>et</w:t>
      </w:r>
      <w:r w:rsidRPr="00755E45">
        <w:rPr>
          <w:rFonts w:ascii="Times New Roman" w:hAnsi="Times New Roman" w:cs="Times New Roman"/>
          <w:b/>
          <w:bCs/>
          <w:i/>
          <w:sz w:val="28"/>
          <w:szCs w:val="28"/>
        </w:rPr>
        <w:t xml:space="preserve"> v</w:t>
      </w:r>
      <w:r w:rsidRPr="00AE0933">
        <w:rPr>
          <w:rFonts w:ascii="Times New Roman" w:hAnsi="Times New Roman" w:cs="Times New Roman"/>
          <w:sz w:val="28"/>
          <w:szCs w:val="28"/>
        </w:rPr>
        <w:t xml:space="preserve">). Le </w:t>
      </w:r>
      <w:r w:rsidRPr="00AE0933">
        <w:rPr>
          <w:rFonts w:ascii="Times New Roman" w:hAnsi="Times New Roman" w:cs="Times New Roman"/>
          <w:i/>
          <w:sz w:val="28"/>
          <w:szCs w:val="28"/>
        </w:rPr>
        <w:t>h</w:t>
      </w:r>
      <w:r w:rsidRPr="00AE0933">
        <w:rPr>
          <w:rFonts w:ascii="Times New Roman" w:hAnsi="Times New Roman" w:cs="Times New Roman"/>
          <w:sz w:val="28"/>
          <w:szCs w:val="28"/>
        </w:rPr>
        <w:t xml:space="preserve"> muet sert aussi à indiquer une séparation entre deux voyelles, comme dans le mot </w:t>
      </w:r>
      <w:r w:rsidRPr="00755E45">
        <w:rPr>
          <w:rFonts w:ascii="Times New Roman" w:hAnsi="Times New Roman" w:cs="Times New Roman"/>
          <w:i/>
          <w:sz w:val="28"/>
          <w:szCs w:val="28"/>
          <w:u w:val="single"/>
        </w:rPr>
        <w:t>tra</w:t>
      </w:r>
      <w:r w:rsidRPr="00755E45">
        <w:rPr>
          <w:rFonts w:ascii="Times New Roman" w:hAnsi="Times New Roman" w:cs="Times New Roman"/>
          <w:b/>
          <w:i/>
          <w:sz w:val="28"/>
          <w:szCs w:val="28"/>
          <w:u w:val="single"/>
        </w:rPr>
        <w:t>h</w:t>
      </w:r>
      <w:r w:rsidRPr="00755E45">
        <w:rPr>
          <w:rFonts w:ascii="Times New Roman" w:hAnsi="Times New Roman" w:cs="Times New Roman"/>
          <w:i/>
          <w:sz w:val="28"/>
          <w:szCs w:val="28"/>
          <w:u w:val="single"/>
        </w:rPr>
        <w:t>ir</w:t>
      </w:r>
      <w:r w:rsidRPr="00755E45">
        <w:rPr>
          <w:rFonts w:ascii="Times New Roman" w:hAnsi="Times New Roman" w:cs="Times New Roman"/>
          <w:sz w:val="28"/>
          <w:szCs w:val="28"/>
          <w:u w:val="single"/>
        </w:rPr>
        <w:t xml:space="preserve"> </w:t>
      </w:r>
      <w:r w:rsidRPr="00AE0933">
        <w:rPr>
          <w:rFonts w:ascii="Times New Roman" w:hAnsi="Times New Roman" w:cs="Times New Roman"/>
          <w:sz w:val="28"/>
          <w:szCs w:val="28"/>
        </w:rPr>
        <w:t xml:space="preserve">comparativement au mot </w:t>
      </w:r>
      <w:r w:rsidRPr="00755E45">
        <w:rPr>
          <w:rFonts w:ascii="Times New Roman" w:hAnsi="Times New Roman" w:cs="Times New Roman"/>
          <w:i/>
          <w:sz w:val="28"/>
          <w:szCs w:val="28"/>
          <w:u w:val="single"/>
        </w:rPr>
        <w:t>traire</w:t>
      </w:r>
      <w:r w:rsidRPr="00AE0933">
        <w:rPr>
          <w:rFonts w:ascii="Times New Roman" w:hAnsi="Times New Roman" w:cs="Times New Roman"/>
          <w:sz w:val="28"/>
          <w:szCs w:val="28"/>
        </w:rPr>
        <w:t xml:space="preserve">. Des </w:t>
      </w:r>
      <w:r w:rsidRPr="00735280">
        <w:rPr>
          <w:rFonts w:ascii="Times New Roman" w:hAnsi="Times New Roman" w:cs="Times New Roman"/>
          <w:sz w:val="28"/>
          <w:szCs w:val="28"/>
          <w:u w:val="single"/>
        </w:rPr>
        <w:t>orthographes différentes</w:t>
      </w:r>
      <w:r w:rsidRPr="00AE0933">
        <w:rPr>
          <w:rFonts w:ascii="Times New Roman" w:hAnsi="Times New Roman" w:cs="Times New Roman"/>
          <w:sz w:val="28"/>
          <w:szCs w:val="28"/>
        </w:rPr>
        <w:t xml:space="preserve"> </w:t>
      </w:r>
      <w:r w:rsidRPr="00735280">
        <w:rPr>
          <w:rFonts w:ascii="Times New Roman" w:hAnsi="Times New Roman" w:cs="Times New Roman"/>
          <w:b/>
          <w:bCs/>
          <w:sz w:val="28"/>
          <w:szCs w:val="28"/>
        </w:rPr>
        <w:t>distinguent</w:t>
      </w:r>
      <w:r w:rsidRPr="00AE0933">
        <w:rPr>
          <w:rFonts w:ascii="Times New Roman" w:hAnsi="Times New Roman" w:cs="Times New Roman"/>
          <w:sz w:val="28"/>
          <w:szCs w:val="28"/>
        </w:rPr>
        <w:t xml:space="preserve"> les homophones, comme </w:t>
      </w:r>
      <w:r w:rsidRPr="00755E45">
        <w:rPr>
          <w:rFonts w:ascii="Times New Roman" w:hAnsi="Times New Roman" w:cs="Times New Roman"/>
          <w:b/>
          <w:bCs/>
          <w:i/>
          <w:sz w:val="28"/>
          <w:szCs w:val="28"/>
        </w:rPr>
        <w:t>mes</w:t>
      </w:r>
      <w:r w:rsidRPr="00755E45">
        <w:rPr>
          <w:rFonts w:ascii="Times New Roman" w:hAnsi="Times New Roman" w:cs="Times New Roman"/>
          <w:b/>
          <w:bCs/>
          <w:sz w:val="28"/>
          <w:szCs w:val="28"/>
        </w:rPr>
        <w:t xml:space="preserve">, </w:t>
      </w:r>
      <w:r w:rsidRPr="00755E45">
        <w:rPr>
          <w:rFonts w:ascii="Times New Roman" w:hAnsi="Times New Roman" w:cs="Times New Roman"/>
          <w:b/>
          <w:bCs/>
          <w:i/>
          <w:sz w:val="28"/>
          <w:szCs w:val="28"/>
        </w:rPr>
        <w:t>mais</w:t>
      </w:r>
      <w:r w:rsidRPr="00AE0933">
        <w:rPr>
          <w:rFonts w:ascii="Times New Roman" w:hAnsi="Times New Roman" w:cs="Times New Roman"/>
          <w:sz w:val="28"/>
          <w:szCs w:val="28"/>
        </w:rPr>
        <w:t xml:space="preserve"> et </w:t>
      </w:r>
      <w:r w:rsidRPr="00755E45">
        <w:rPr>
          <w:rFonts w:ascii="Times New Roman" w:hAnsi="Times New Roman" w:cs="Times New Roman"/>
          <w:b/>
          <w:bCs/>
          <w:i/>
          <w:sz w:val="28"/>
          <w:szCs w:val="28"/>
        </w:rPr>
        <w:t>mets</w:t>
      </w:r>
      <w:r w:rsidRPr="00AE0933">
        <w:rPr>
          <w:rFonts w:ascii="Times New Roman" w:hAnsi="Times New Roman" w:cs="Times New Roman"/>
          <w:sz w:val="28"/>
          <w:szCs w:val="28"/>
        </w:rPr>
        <w:t xml:space="preserve"> ou </w:t>
      </w:r>
      <w:r w:rsidRPr="00755E45">
        <w:rPr>
          <w:rFonts w:ascii="Times New Roman" w:hAnsi="Times New Roman" w:cs="Times New Roman"/>
          <w:b/>
          <w:bCs/>
          <w:i/>
          <w:sz w:val="28"/>
          <w:szCs w:val="28"/>
        </w:rPr>
        <w:t>coeur</w:t>
      </w:r>
      <w:r w:rsidRPr="00AE0933">
        <w:rPr>
          <w:rFonts w:ascii="Times New Roman" w:hAnsi="Times New Roman" w:cs="Times New Roman"/>
          <w:sz w:val="28"/>
          <w:szCs w:val="28"/>
        </w:rPr>
        <w:t xml:space="preserve"> et </w:t>
      </w:r>
      <w:r w:rsidRPr="00755E45">
        <w:rPr>
          <w:rFonts w:ascii="Times New Roman" w:hAnsi="Times New Roman" w:cs="Times New Roman"/>
          <w:b/>
          <w:bCs/>
          <w:i/>
          <w:sz w:val="28"/>
          <w:szCs w:val="28"/>
        </w:rPr>
        <w:t>choeur</w:t>
      </w:r>
      <w:r w:rsidRPr="00AE0933">
        <w:rPr>
          <w:rFonts w:ascii="Times New Roman" w:hAnsi="Times New Roman" w:cs="Times New Roman"/>
          <w:sz w:val="28"/>
          <w:szCs w:val="28"/>
        </w:rPr>
        <w:t xml:space="preserve"> ou </w:t>
      </w:r>
      <w:r w:rsidRPr="00755E45">
        <w:rPr>
          <w:rFonts w:ascii="Times New Roman" w:hAnsi="Times New Roman" w:cs="Times New Roman"/>
          <w:b/>
          <w:bCs/>
          <w:i/>
          <w:sz w:val="28"/>
          <w:szCs w:val="28"/>
        </w:rPr>
        <w:t>non</w:t>
      </w:r>
      <w:r w:rsidRPr="00755E45">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et </w:t>
      </w:r>
      <w:r w:rsidRPr="00755E45">
        <w:rPr>
          <w:rFonts w:ascii="Times New Roman" w:hAnsi="Times New Roman" w:cs="Times New Roman"/>
          <w:b/>
          <w:bCs/>
          <w:i/>
          <w:sz w:val="28"/>
          <w:szCs w:val="28"/>
        </w:rPr>
        <w:t>nom</w:t>
      </w:r>
      <w:r w:rsidRPr="00AE0933">
        <w:rPr>
          <w:rFonts w:ascii="Times New Roman" w:hAnsi="Times New Roman" w:cs="Times New Roman"/>
          <w:sz w:val="28"/>
          <w:szCs w:val="28"/>
        </w:rPr>
        <w:t>. Le redoublement de certaines consonnes (</w:t>
      </w:r>
      <w:r w:rsidRPr="00AE0933">
        <w:rPr>
          <w:rFonts w:ascii="Times New Roman" w:hAnsi="Times New Roman" w:cs="Times New Roman"/>
          <w:i/>
          <w:sz w:val="28"/>
          <w:szCs w:val="28"/>
        </w:rPr>
        <w:t>ll, nn, mm, tt, pp,</w:t>
      </w:r>
      <w:r w:rsidRPr="00AE0933">
        <w:rPr>
          <w:rFonts w:ascii="Times New Roman" w:hAnsi="Times New Roman" w:cs="Times New Roman"/>
          <w:sz w:val="28"/>
          <w:szCs w:val="28"/>
        </w:rPr>
        <w:t xml:space="preserve"> etc.) marque aussi une </w:t>
      </w:r>
      <w:r w:rsidRPr="00735280">
        <w:rPr>
          <w:rFonts w:ascii="Times New Roman" w:hAnsi="Times New Roman" w:cs="Times New Roman"/>
          <w:sz w:val="28"/>
          <w:szCs w:val="28"/>
          <w:u w:val="single"/>
        </w:rPr>
        <w:t>prononciation distincte</w:t>
      </w:r>
      <w:r w:rsidRPr="00AE0933">
        <w:rPr>
          <w:rFonts w:ascii="Times New Roman" w:hAnsi="Times New Roman" w:cs="Times New Roman"/>
          <w:sz w:val="28"/>
          <w:szCs w:val="28"/>
        </w:rPr>
        <w:t xml:space="preserve">. C'est ainsi que se multiplient, au fil des ans, les stratégies servant à </w:t>
      </w:r>
      <w:r w:rsidRPr="005A0745">
        <w:rPr>
          <w:rFonts w:ascii="Times New Roman" w:hAnsi="Times New Roman" w:cs="Times New Roman"/>
          <w:b/>
          <w:bCs/>
          <w:sz w:val="28"/>
          <w:szCs w:val="28"/>
        </w:rPr>
        <w:t>combler</w:t>
      </w:r>
      <w:r w:rsidRPr="00AE0933">
        <w:rPr>
          <w:rFonts w:ascii="Times New Roman" w:hAnsi="Times New Roman" w:cs="Times New Roman"/>
          <w:sz w:val="28"/>
          <w:szCs w:val="28"/>
        </w:rPr>
        <w:t xml:space="preserve"> le </w:t>
      </w:r>
      <w:r w:rsidRPr="005A0745">
        <w:rPr>
          <w:rFonts w:ascii="Times New Roman" w:hAnsi="Times New Roman" w:cs="Times New Roman"/>
          <w:sz w:val="28"/>
          <w:szCs w:val="28"/>
          <w:u w:val="single"/>
        </w:rPr>
        <w:t>manque de signes de l'alphabet latin pour l'écriture du français</w:t>
      </w:r>
      <w:r w:rsidRPr="00AE0933">
        <w:rPr>
          <w:rFonts w:ascii="Times New Roman" w:hAnsi="Times New Roman" w:cs="Times New Roman"/>
          <w:sz w:val="28"/>
          <w:szCs w:val="28"/>
        </w:rPr>
        <w:t xml:space="preserve">. </w:t>
      </w:r>
    </w:p>
    <w:p w:rsidR="004F24DB" w:rsidRDefault="00E95A6D" w:rsidP="004F24DB">
      <w:pPr>
        <w:spacing w:after="123" w:line="259" w:lineRule="auto"/>
        <w:ind w:left="0" w:right="0" w:firstLine="0"/>
        <w:jc w:val="left"/>
        <w:rPr>
          <w:rFonts w:ascii="Times New Roman" w:hAnsi="Times New Roman" w:cs="Times New Roman"/>
          <w:b/>
          <w:sz w:val="28"/>
          <w:szCs w:val="28"/>
        </w:rPr>
      </w:pPr>
      <w:r w:rsidRPr="00AE0933">
        <w:rPr>
          <w:rFonts w:ascii="Times New Roman" w:hAnsi="Times New Roman" w:cs="Times New Roman"/>
          <w:b/>
          <w:sz w:val="28"/>
          <w:szCs w:val="28"/>
        </w:rPr>
        <w:t xml:space="preserve"> </w:t>
      </w:r>
    </w:p>
    <w:p w:rsidR="004F24DB" w:rsidRDefault="004F24DB" w:rsidP="004F24DB">
      <w:pPr>
        <w:spacing w:after="123" w:line="259" w:lineRule="auto"/>
        <w:ind w:left="0" w:right="0" w:firstLine="0"/>
        <w:jc w:val="left"/>
        <w:rPr>
          <w:rFonts w:ascii="Times New Roman" w:hAnsi="Times New Roman" w:cs="Times New Roman"/>
          <w:b/>
          <w:sz w:val="28"/>
          <w:szCs w:val="28"/>
        </w:rPr>
      </w:pPr>
    </w:p>
    <w:p w:rsidR="00DF1762" w:rsidRDefault="00DF1762" w:rsidP="004F24DB">
      <w:pPr>
        <w:spacing w:after="123" w:line="259" w:lineRule="auto"/>
        <w:ind w:left="0" w:right="0" w:firstLine="0"/>
        <w:jc w:val="left"/>
        <w:rPr>
          <w:rFonts w:ascii="Times New Roman" w:hAnsi="Times New Roman" w:cs="Times New Roman"/>
          <w:b/>
          <w:sz w:val="28"/>
          <w:szCs w:val="28"/>
        </w:rPr>
      </w:pPr>
    </w:p>
    <w:p w:rsidR="00047D91" w:rsidRPr="004F24DB" w:rsidRDefault="00E95A6D" w:rsidP="004F24DB">
      <w:pPr>
        <w:spacing w:after="123" w:line="259" w:lineRule="auto"/>
        <w:ind w:left="0" w:right="0" w:firstLine="0"/>
        <w:jc w:val="left"/>
        <w:rPr>
          <w:rFonts w:ascii="Times New Roman" w:hAnsi="Times New Roman" w:cs="Times New Roman"/>
          <w:b/>
          <w:bCs/>
          <w:sz w:val="28"/>
          <w:szCs w:val="28"/>
        </w:rPr>
      </w:pPr>
      <w:r w:rsidRPr="004F24DB">
        <w:rPr>
          <w:rFonts w:ascii="Times New Roman" w:hAnsi="Times New Roman" w:cs="Times New Roman"/>
          <w:b/>
          <w:bCs/>
          <w:sz w:val="28"/>
          <w:szCs w:val="28"/>
        </w:rPr>
        <w:t xml:space="preserve">L'approche étymologique </w:t>
      </w:r>
    </w:p>
    <w:p w:rsidR="00047D91" w:rsidRPr="00AE0933"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L'une des stratégies d'écriture, fondamentale, est le recours à l'étymologie pour distinguer notamment les nombreux homophones du français. Par exemple, on écrit le chiffre </w:t>
      </w:r>
      <w:r w:rsidRPr="00F31EF0">
        <w:rPr>
          <w:rFonts w:ascii="Times New Roman" w:hAnsi="Times New Roman" w:cs="Times New Roman"/>
          <w:b/>
          <w:bCs/>
          <w:i/>
          <w:sz w:val="28"/>
          <w:szCs w:val="28"/>
        </w:rPr>
        <w:t>vingt</w:t>
      </w:r>
      <w:r w:rsidRPr="00F31EF0">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avec les lettres </w:t>
      </w:r>
      <w:r w:rsidRPr="00F31EF0">
        <w:rPr>
          <w:rFonts w:ascii="Times New Roman" w:hAnsi="Times New Roman" w:cs="Times New Roman"/>
          <w:b/>
          <w:bCs/>
          <w:i/>
          <w:sz w:val="28"/>
          <w:szCs w:val="28"/>
        </w:rPr>
        <w:t>gt</w:t>
      </w:r>
      <w:r w:rsidRPr="00AE0933">
        <w:rPr>
          <w:rFonts w:ascii="Times New Roman" w:hAnsi="Times New Roman" w:cs="Times New Roman"/>
          <w:sz w:val="28"/>
          <w:szCs w:val="28"/>
        </w:rPr>
        <w:t xml:space="preserve"> pour </w:t>
      </w:r>
      <w:r w:rsidRPr="00F31EF0">
        <w:rPr>
          <w:rFonts w:ascii="Times New Roman" w:hAnsi="Times New Roman" w:cs="Times New Roman"/>
          <w:sz w:val="28"/>
          <w:szCs w:val="28"/>
          <w:u w:val="single"/>
        </w:rPr>
        <w:t>rappeler</w:t>
      </w:r>
      <w:r w:rsidRPr="00AE0933">
        <w:rPr>
          <w:rFonts w:ascii="Times New Roman" w:hAnsi="Times New Roman" w:cs="Times New Roman"/>
          <w:sz w:val="28"/>
          <w:szCs w:val="28"/>
        </w:rPr>
        <w:t xml:space="preserve"> son </w:t>
      </w:r>
      <w:r w:rsidRPr="00F31EF0">
        <w:rPr>
          <w:rFonts w:ascii="Times New Roman" w:hAnsi="Times New Roman" w:cs="Times New Roman"/>
          <w:b/>
          <w:bCs/>
          <w:sz w:val="28"/>
          <w:szCs w:val="28"/>
        </w:rPr>
        <w:t>origine</w:t>
      </w:r>
      <w:r w:rsidRPr="00AE0933">
        <w:rPr>
          <w:rFonts w:ascii="Times New Roman" w:hAnsi="Times New Roman" w:cs="Times New Roman"/>
          <w:sz w:val="28"/>
          <w:szCs w:val="28"/>
        </w:rPr>
        <w:t xml:space="preserve"> étymologique latine </w:t>
      </w:r>
      <w:r w:rsidRPr="00AE0933">
        <w:rPr>
          <w:rFonts w:ascii="Times New Roman" w:hAnsi="Times New Roman" w:cs="Times New Roman"/>
          <w:i/>
          <w:sz w:val="28"/>
          <w:szCs w:val="28"/>
        </w:rPr>
        <w:lastRenderedPageBreak/>
        <w:t>vi</w:t>
      </w:r>
      <w:r w:rsidRPr="00AE0933">
        <w:rPr>
          <w:rFonts w:ascii="Times New Roman" w:hAnsi="Times New Roman" w:cs="Times New Roman"/>
          <w:b/>
          <w:i/>
          <w:sz w:val="28"/>
          <w:szCs w:val="28"/>
        </w:rPr>
        <w:t>g</w:t>
      </w:r>
      <w:r w:rsidRPr="00AE0933">
        <w:rPr>
          <w:rFonts w:ascii="Times New Roman" w:hAnsi="Times New Roman" w:cs="Times New Roman"/>
          <w:i/>
          <w:sz w:val="28"/>
          <w:szCs w:val="28"/>
        </w:rPr>
        <w:t>in</w:t>
      </w:r>
      <w:r w:rsidRPr="00AE0933">
        <w:rPr>
          <w:rFonts w:ascii="Times New Roman" w:hAnsi="Times New Roman" w:cs="Times New Roman"/>
          <w:b/>
          <w:i/>
          <w:sz w:val="28"/>
          <w:szCs w:val="28"/>
        </w:rPr>
        <w:t>t</w:t>
      </w:r>
      <w:r w:rsidRPr="00AE0933">
        <w:rPr>
          <w:rFonts w:ascii="Times New Roman" w:hAnsi="Times New Roman" w:cs="Times New Roman"/>
          <w:i/>
          <w:sz w:val="28"/>
          <w:szCs w:val="28"/>
        </w:rPr>
        <w:t>i</w:t>
      </w:r>
      <w:r w:rsidRPr="00AE0933">
        <w:rPr>
          <w:rFonts w:ascii="Times New Roman" w:hAnsi="Times New Roman" w:cs="Times New Roman"/>
          <w:sz w:val="28"/>
          <w:szCs w:val="28"/>
        </w:rPr>
        <w:t xml:space="preserve"> et ainsi éviter de confondre le nombre avec la boisson alcoolisée. Il en va de même pour bon nombre d'homophones tels que </w:t>
      </w:r>
      <w:r w:rsidRPr="00F31EF0">
        <w:rPr>
          <w:rFonts w:ascii="Times New Roman" w:hAnsi="Times New Roman" w:cs="Times New Roman"/>
          <w:b/>
          <w:bCs/>
          <w:i/>
          <w:sz w:val="28"/>
          <w:szCs w:val="28"/>
        </w:rPr>
        <w:t>temps</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tem</w:t>
      </w:r>
      <w:r w:rsidRPr="00AE0933">
        <w:rPr>
          <w:rFonts w:ascii="Times New Roman" w:hAnsi="Times New Roman" w:cs="Times New Roman"/>
          <w:b/>
          <w:i/>
          <w:sz w:val="28"/>
          <w:szCs w:val="28"/>
        </w:rPr>
        <w:t>p</w:t>
      </w:r>
      <w:r w:rsidRPr="00AE0933">
        <w:rPr>
          <w:rFonts w:ascii="Times New Roman" w:hAnsi="Times New Roman" w:cs="Times New Roman"/>
          <w:i/>
          <w:sz w:val="28"/>
          <w:szCs w:val="28"/>
        </w:rPr>
        <w:t>u</w:t>
      </w:r>
      <w:r w:rsidRPr="00AE0933">
        <w:rPr>
          <w:rFonts w:ascii="Times New Roman" w:hAnsi="Times New Roman" w:cs="Times New Roman"/>
          <w:b/>
          <w:i/>
          <w:sz w:val="28"/>
          <w:szCs w:val="28"/>
        </w:rPr>
        <w:t>s</w:t>
      </w:r>
      <w:r w:rsidRPr="00AE0933">
        <w:rPr>
          <w:rFonts w:ascii="Times New Roman" w:hAnsi="Times New Roman" w:cs="Times New Roman"/>
          <w:sz w:val="28"/>
          <w:szCs w:val="28"/>
        </w:rPr>
        <w:t xml:space="preserve"> et </w:t>
      </w:r>
      <w:r w:rsidRPr="00F31EF0">
        <w:rPr>
          <w:rFonts w:ascii="Times New Roman" w:hAnsi="Times New Roman" w:cs="Times New Roman"/>
          <w:b/>
          <w:bCs/>
          <w:i/>
          <w:sz w:val="28"/>
          <w:szCs w:val="28"/>
        </w:rPr>
        <w:t>tan</w:t>
      </w:r>
      <w:r w:rsidRPr="00AE0933">
        <w:rPr>
          <w:rFonts w:ascii="Times New Roman" w:hAnsi="Times New Roman" w:cs="Times New Roman"/>
          <w:i/>
          <w:sz w:val="28"/>
          <w:szCs w:val="28"/>
        </w:rPr>
        <w:t>t</w:t>
      </w:r>
      <w:r w:rsidRPr="00AE0933">
        <w:rPr>
          <w:rFonts w:ascii="Times New Roman" w:hAnsi="Times New Roman" w:cs="Times New Roman"/>
          <w:sz w:val="28"/>
          <w:szCs w:val="28"/>
        </w:rPr>
        <w:t xml:space="preserve"> &gt; </w:t>
      </w:r>
      <w:r w:rsidRPr="00AE0933">
        <w:rPr>
          <w:rFonts w:ascii="Times New Roman" w:hAnsi="Times New Roman" w:cs="Times New Roman"/>
          <w:i/>
          <w:sz w:val="28"/>
          <w:szCs w:val="28"/>
        </w:rPr>
        <w:t>t</w:t>
      </w:r>
      <w:r w:rsidRPr="00AE0933">
        <w:rPr>
          <w:rFonts w:ascii="Times New Roman" w:hAnsi="Times New Roman" w:cs="Times New Roman"/>
          <w:b/>
          <w:i/>
          <w:sz w:val="28"/>
          <w:szCs w:val="28"/>
        </w:rPr>
        <w:t>a</w:t>
      </w:r>
      <w:r w:rsidRPr="00AE0933">
        <w:rPr>
          <w:rFonts w:ascii="Times New Roman" w:hAnsi="Times New Roman" w:cs="Times New Roman"/>
          <w:i/>
          <w:sz w:val="28"/>
          <w:szCs w:val="28"/>
        </w:rPr>
        <w:t>n</w:t>
      </w:r>
      <w:r w:rsidRPr="00AE0933">
        <w:rPr>
          <w:rFonts w:ascii="Times New Roman" w:hAnsi="Times New Roman" w:cs="Times New Roman"/>
          <w:b/>
          <w:i/>
          <w:sz w:val="28"/>
          <w:szCs w:val="28"/>
        </w:rPr>
        <w:t>t</w:t>
      </w:r>
      <w:r w:rsidRPr="00AE0933">
        <w:rPr>
          <w:rFonts w:ascii="Times New Roman" w:hAnsi="Times New Roman" w:cs="Times New Roman"/>
          <w:i/>
          <w:sz w:val="28"/>
          <w:szCs w:val="28"/>
        </w:rPr>
        <w:t>um</w:t>
      </w:r>
      <w:r w:rsidRPr="00AE0933">
        <w:rPr>
          <w:rFonts w:ascii="Times New Roman" w:hAnsi="Times New Roman" w:cs="Times New Roman"/>
          <w:sz w:val="28"/>
          <w:szCs w:val="28"/>
        </w:rPr>
        <w:t xml:space="preserve">. Cette tendance à orthographier les mots afin de rappeler leur origine se répand grandement.  On écrit </w:t>
      </w:r>
      <w:r w:rsidRPr="00AE0933">
        <w:rPr>
          <w:rFonts w:ascii="Times New Roman" w:hAnsi="Times New Roman" w:cs="Times New Roman"/>
          <w:i/>
          <w:sz w:val="28"/>
          <w:szCs w:val="28"/>
        </w:rPr>
        <w:t>pied</w:t>
      </w:r>
      <w:r w:rsidRPr="00AE0933">
        <w:rPr>
          <w:rFonts w:ascii="Times New Roman" w:hAnsi="Times New Roman" w:cs="Times New Roman"/>
          <w:sz w:val="28"/>
          <w:szCs w:val="28"/>
        </w:rPr>
        <w:t xml:space="preserve"> avec un </w:t>
      </w:r>
      <w:r w:rsidRPr="00AE0933">
        <w:rPr>
          <w:rFonts w:ascii="Times New Roman" w:hAnsi="Times New Roman" w:cs="Times New Roman"/>
          <w:i/>
          <w:sz w:val="28"/>
          <w:szCs w:val="28"/>
        </w:rPr>
        <w:t>d,</w:t>
      </w:r>
      <w:r w:rsidRPr="00AE0933">
        <w:rPr>
          <w:rFonts w:ascii="Times New Roman" w:hAnsi="Times New Roman" w:cs="Times New Roman"/>
          <w:sz w:val="28"/>
          <w:szCs w:val="28"/>
        </w:rPr>
        <w:t xml:space="preserve"> mais non phonétiquement avec un accent aigu (</w:t>
      </w:r>
      <w:r w:rsidRPr="00AE0933">
        <w:rPr>
          <w:rFonts w:ascii="Times New Roman" w:hAnsi="Times New Roman" w:cs="Times New Roman"/>
          <w:i/>
          <w:sz w:val="28"/>
          <w:szCs w:val="28"/>
        </w:rPr>
        <w:t>pié</w:t>
      </w:r>
      <w:r w:rsidRPr="00AE0933">
        <w:rPr>
          <w:rFonts w:ascii="Times New Roman" w:hAnsi="Times New Roman" w:cs="Times New Roman"/>
          <w:sz w:val="28"/>
          <w:szCs w:val="28"/>
        </w:rPr>
        <w:t xml:space="preserve">), pour rappeler son étymologie latine </w:t>
      </w:r>
      <w:r w:rsidRPr="00AE0933">
        <w:rPr>
          <w:rFonts w:ascii="Times New Roman" w:hAnsi="Times New Roman" w:cs="Times New Roman"/>
          <w:i/>
          <w:sz w:val="28"/>
          <w:szCs w:val="28"/>
        </w:rPr>
        <w:t>pedem</w:t>
      </w:r>
      <w:r w:rsidRPr="00AE0933">
        <w:rPr>
          <w:rFonts w:ascii="Times New Roman" w:hAnsi="Times New Roman" w:cs="Times New Roman"/>
          <w:sz w:val="28"/>
          <w:szCs w:val="28"/>
        </w:rPr>
        <w:t xml:space="preserve"> de laquelle découle la famille des mots </w:t>
      </w:r>
      <w:r w:rsidRPr="00AE0933">
        <w:rPr>
          <w:rFonts w:ascii="Times New Roman" w:hAnsi="Times New Roman" w:cs="Times New Roman"/>
          <w:i/>
          <w:sz w:val="28"/>
          <w:szCs w:val="28"/>
        </w:rPr>
        <w:t>pédestre, pédale, pédaler, pédalo,</w:t>
      </w:r>
      <w:r w:rsidRPr="00AE0933">
        <w:rPr>
          <w:rFonts w:ascii="Times New Roman" w:hAnsi="Times New Roman" w:cs="Times New Roman"/>
          <w:sz w:val="28"/>
          <w:szCs w:val="28"/>
        </w:rPr>
        <w:t xml:space="preserve"> etc. De cette façon s'écrivent des mots comme </w:t>
      </w:r>
      <w:r w:rsidRPr="00AE0933">
        <w:rPr>
          <w:rFonts w:ascii="Times New Roman" w:hAnsi="Times New Roman" w:cs="Times New Roman"/>
          <w:i/>
          <w:sz w:val="28"/>
          <w:szCs w:val="28"/>
        </w:rPr>
        <w:t>noeud</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nodum</w:t>
      </w:r>
      <w:r w:rsidRPr="00AE0933">
        <w:rPr>
          <w:rFonts w:ascii="Times New Roman" w:hAnsi="Times New Roman" w:cs="Times New Roman"/>
          <w:sz w:val="28"/>
          <w:szCs w:val="28"/>
        </w:rPr>
        <w:t xml:space="preserve">, </w:t>
      </w:r>
      <w:r w:rsidRPr="00AE0933">
        <w:rPr>
          <w:rFonts w:ascii="Times New Roman" w:hAnsi="Times New Roman" w:cs="Times New Roman"/>
          <w:i/>
          <w:sz w:val="28"/>
          <w:szCs w:val="28"/>
        </w:rPr>
        <w:t>corps</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corpus</w:t>
      </w:r>
      <w:r w:rsidRPr="00AE0933">
        <w:rPr>
          <w:rFonts w:ascii="Times New Roman" w:hAnsi="Times New Roman" w:cs="Times New Roman"/>
          <w:sz w:val="28"/>
          <w:szCs w:val="28"/>
        </w:rPr>
        <w:t xml:space="preserve">, </w:t>
      </w:r>
      <w:r w:rsidRPr="00AE0933">
        <w:rPr>
          <w:rFonts w:ascii="Times New Roman" w:hAnsi="Times New Roman" w:cs="Times New Roman"/>
          <w:i/>
          <w:sz w:val="28"/>
          <w:szCs w:val="28"/>
        </w:rPr>
        <w:t>doigt</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di</w:t>
      </w:r>
      <w:r w:rsidRPr="00AE0933">
        <w:rPr>
          <w:rFonts w:ascii="Times New Roman" w:hAnsi="Times New Roman" w:cs="Times New Roman"/>
          <w:b/>
          <w:i/>
          <w:sz w:val="28"/>
          <w:szCs w:val="28"/>
        </w:rPr>
        <w:t>g</w:t>
      </w:r>
      <w:r w:rsidRPr="00AE0933">
        <w:rPr>
          <w:rFonts w:ascii="Times New Roman" w:hAnsi="Times New Roman" w:cs="Times New Roman"/>
          <w:i/>
          <w:sz w:val="28"/>
          <w:szCs w:val="28"/>
        </w:rPr>
        <w:t>i</w:t>
      </w:r>
      <w:r w:rsidRPr="00AE0933">
        <w:rPr>
          <w:rFonts w:ascii="Times New Roman" w:hAnsi="Times New Roman" w:cs="Times New Roman"/>
          <w:b/>
          <w:i/>
          <w:sz w:val="28"/>
          <w:szCs w:val="28"/>
        </w:rPr>
        <w:t>t</w:t>
      </w:r>
      <w:r w:rsidRPr="00AE0933">
        <w:rPr>
          <w:rFonts w:ascii="Times New Roman" w:hAnsi="Times New Roman" w:cs="Times New Roman"/>
          <w:i/>
          <w:sz w:val="28"/>
          <w:szCs w:val="28"/>
        </w:rPr>
        <w:t>us</w:t>
      </w:r>
      <w:r w:rsidRPr="00AE0933">
        <w:rPr>
          <w:rFonts w:ascii="Times New Roman" w:hAnsi="Times New Roman" w:cs="Times New Roman"/>
          <w:sz w:val="28"/>
          <w:szCs w:val="28"/>
        </w:rPr>
        <w:t xml:space="preserve">, etc. Mais des erreurs d'étymologie se produisent. Pour illustrer, on calque </w:t>
      </w:r>
      <w:r w:rsidRPr="00AE0933">
        <w:rPr>
          <w:rFonts w:ascii="Times New Roman" w:hAnsi="Times New Roman" w:cs="Times New Roman"/>
          <w:i/>
          <w:sz w:val="28"/>
          <w:szCs w:val="28"/>
        </w:rPr>
        <w:t>di</w:t>
      </w:r>
      <w:r w:rsidRPr="00AE0933">
        <w:rPr>
          <w:rFonts w:ascii="Times New Roman" w:hAnsi="Times New Roman" w:cs="Times New Roman"/>
          <w:b/>
          <w:i/>
          <w:sz w:val="28"/>
          <w:szCs w:val="28"/>
        </w:rPr>
        <w:t>x</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decem</w:t>
      </w:r>
      <w:r w:rsidRPr="00AE0933">
        <w:rPr>
          <w:rFonts w:ascii="Times New Roman" w:hAnsi="Times New Roman" w:cs="Times New Roman"/>
          <w:sz w:val="28"/>
          <w:szCs w:val="28"/>
        </w:rPr>
        <w:t xml:space="preserve">) sur </w:t>
      </w:r>
      <w:r w:rsidRPr="00AE0933">
        <w:rPr>
          <w:rFonts w:ascii="Times New Roman" w:hAnsi="Times New Roman" w:cs="Times New Roman"/>
          <w:i/>
          <w:sz w:val="28"/>
          <w:szCs w:val="28"/>
        </w:rPr>
        <w:t>si</w:t>
      </w:r>
      <w:r w:rsidRPr="00AE0933">
        <w:rPr>
          <w:rFonts w:ascii="Times New Roman" w:hAnsi="Times New Roman" w:cs="Times New Roman"/>
          <w:b/>
          <w:i/>
          <w:sz w:val="28"/>
          <w:szCs w:val="28"/>
        </w:rPr>
        <w:t>x</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se</w:t>
      </w:r>
      <w:r w:rsidRPr="00AE0933">
        <w:rPr>
          <w:rFonts w:ascii="Times New Roman" w:hAnsi="Times New Roman" w:cs="Times New Roman"/>
          <w:b/>
          <w:i/>
          <w:sz w:val="28"/>
          <w:szCs w:val="28"/>
        </w:rPr>
        <w:t>x</w:t>
      </w:r>
      <w:r w:rsidRPr="00AE0933">
        <w:rPr>
          <w:rFonts w:ascii="Times New Roman" w:hAnsi="Times New Roman" w:cs="Times New Roman"/>
          <w:sz w:val="28"/>
          <w:szCs w:val="28"/>
        </w:rPr>
        <w:t xml:space="preserve">) par erreur. Puis, des lettres non étymologiques permettent parfois de distinguer les homophones. Par exemple, on a trois mots prononcés </w:t>
      </w:r>
      <w:r w:rsidRPr="00AE0933">
        <w:rPr>
          <w:rFonts w:ascii="Times New Roman" w:hAnsi="Times New Roman" w:cs="Times New Roman"/>
          <w:i/>
          <w:sz w:val="28"/>
          <w:szCs w:val="28"/>
        </w:rPr>
        <w:t>poi</w:t>
      </w:r>
      <w:r w:rsidRPr="00AE0933">
        <w:rPr>
          <w:rFonts w:ascii="Times New Roman" w:hAnsi="Times New Roman" w:cs="Times New Roman"/>
          <w:sz w:val="28"/>
          <w:szCs w:val="28"/>
        </w:rPr>
        <w:t xml:space="preserve">; il est proposé d'écrire des </w:t>
      </w:r>
      <w:r w:rsidRPr="00AE0933">
        <w:rPr>
          <w:rFonts w:ascii="Times New Roman" w:hAnsi="Times New Roman" w:cs="Times New Roman"/>
          <w:i/>
          <w:sz w:val="28"/>
          <w:szCs w:val="28"/>
        </w:rPr>
        <w:t>pois</w:t>
      </w:r>
      <w:r w:rsidRPr="00AE0933">
        <w:rPr>
          <w:rFonts w:ascii="Times New Roman" w:hAnsi="Times New Roman" w:cs="Times New Roman"/>
          <w:sz w:val="28"/>
          <w:szCs w:val="28"/>
        </w:rPr>
        <w:t xml:space="preserve"> / un </w:t>
      </w:r>
      <w:r w:rsidRPr="00AE0933">
        <w:rPr>
          <w:rFonts w:ascii="Times New Roman" w:hAnsi="Times New Roman" w:cs="Times New Roman"/>
          <w:i/>
          <w:sz w:val="28"/>
          <w:szCs w:val="28"/>
        </w:rPr>
        <w:t>poids</w:t>
      </w:r>
      <w:r w:rsidRPr="00AE0933">
        <w:rPr>
          <w:rFonts w:ascii="Times New Roman" w:hAnsi="Times New Roman" w:cs="Times New Roman"/>
          <w:sz w:val="28"/>
          <w:szCs w:val="28"/>
        </w:rPr>
        <w:t xml:space="preserve"> / la </w:t>
      </w:r>
      <w:r w:rsidRPr="00AE0933">
        <w:rPr>
          <w:rFonts w:ascii="Times New Roman" w:hAnsi="Times New Roman" w:cs="Times New Roman"/>
          <w:i/>
          <w:sz w:val="28"/>
          <w:szCs w:val="28"/>
        </w:rPr>
        <w:t>poix</w:t>
      </w:r>
      <w:r w:rsidRPr="00AE0933">
        <w:rPr>
          <w:rFonts w:ascii="Times New Roman" w:hAnsi="Times New Roman" w:cs="Times New Roman"/>
          <w:sz w:val="28"/>
          <w:szCs w:val="28"/>
        </w:rPr>
        <w:t xml:space="preserve">. Donc, avec ces lettres ajoutées, le français écrit devient de moins en moins phonologique puisqu'une multitude de lettres ne sont pas prononcées.  </w:t>
      </w:r>
    </w:p>
    <w:p w:rsidR="00047D91" w:rsidRPr="00F61A58" w:rsidRDefault="00E95A6D" w:rsidP="00F61A58">
      <w:pPr>
        <w:spacing w:after="123" w:line="259" w:lineRule="auto"/>
        <w:ind w:left="0" w:right="0" w:firstLine="0"/>
        <w:jc w:val="left"/>
        <w:rPr>
          <w:rFonts w:ascii="Times New Roman" w:hAnsi="Times New Roman" w:cs="Times New Roman"/>
          <w:b/>
          <w:bCs/>
          <w:sz w:val="28"/>
          <w:szCs w:val="28"/>
        </w:rPr>
      </w:pPr>
      <w:r w:rsidRPr="00AE0933">
        <w:rPr>
          <w:rFonts w:ascii="Times New Roman" w:hAnsi="Times New Roman" w:cs="Times New Roman"/>
          <w:b/>
          <w:sz w:val="28"/>
          <w:szCs w:val="28"/>
        </w:rPr>
        <w:t xml:space="preserve"> </w:t>
      </w:r>
      <w:r w:rsidRPr="00F61A58">
        <w:rPr>
          <w:rFonts w:ascii="Times New Roman" w:hAnsi="Times New Roman" w:cs="Times New Roman"/>
          <w:b/>
          <w:bCs/>
          <w:sz w:val="28"/>
          <w:szCs w:val="28"/>
        </w:rPr>
        <w:t xml:space="preserve">Beaucoup de signes pour un même son </w:t>
      </w:r>
    </w:p>
    <w:p w:rsidR="00F86C6B"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Si le manque de signes constitue, au Moyen Âge, la difficulté majeure de l'écriture du français, l'abondance de signes pour un son devient problématique aux cours des siècles qui suivent cette période.</w:t>
      </w:r>
    </w:p>
    <w:p w:rsidR="00047D91" w:rsidRPr="00AE0933" w:rsidRDefault="00E95A6D" w:rsidP="00F61A58">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 Effectivement, un </w:t>
      </w:r>
      <w:r w:rsidRPr="00F86C6B">
        <w:rPr>
          <w:rFonts w:ascii="Times New Roman" w:hAnsi="Times New Roman" w:cs="Times New Roman"/>
          <w:b/>
          <w:bCs/>
          <w:sz w:val="28"/>
          <w:szCs w:val="28"/>
        </w:rPr>
        <w:t>même</w:t>
      </w:r>
      <w:r w:rsidRPr="00AE0933">
        <w:rPr>
          <w:rFonts w:ascii="Times New Roman" w:hAnsi="Times New Roman" w:cs="Times New Roman"/>
          <w:sz w:val="28"/>
          <w:szCs w:val="28"/>
        </w:rPr>
        <w:t xml:space="preserve"> </w:t>
      </w:r>
      <w:r w:rsidRPr="00F86C6B">
        <w:rPr>
          <w:rFonts w:ascii="Times New Roman" w:hAnsi="Times New Roman" w:cs="Times New Roman"/>
          <w:b/>
          <w:bCs/>
          <w:sz w:val="28"/>
          <w:szCs w:val="28"/>
        </w:rPr>
        <w:t>son</w:t>
      </w:r>
      <w:r w:rsidRPr="00AE0933">
        <w:rPr>
          <w:rFonts w:ascii="Times New Roman" w:hAnsi="Times New Roman" w:cs="Times New Roman"/>
          <w:sz w:val="28"/>
          <w:szCs w:val="28"/>
        </w:rPr>
        <w:t xml:space="preserve"> peut s'écrire de différentes façons comme la sonorité du </w:t>
      </w:r>
      <w:r w:rsidRPr="00AE0933">
        <w:rPr>
          <w:rFonts w:ascii="Times New Roman" w:hAnsi="Times New Roman" w:cs="Times New Roman"/>
          <w:b/>
          <w:i/>
          <w:sz w:val="28"/>
          <w:szCs w:val="28"/>
        </w:rPr>
        <w:t>s</w:t>
      </w:r>
      <w:r w:rsidRPr="00AE0933">
        <w:rPr>
          <w:rFonts w:ascii="Times New Roman" w:hAnsi="Times New Roman" w:cs="Times New Roman"/>
          <w:sz w:val="28"/>
          <w:szCs w:val="28"/>
        </w:rPr>
        <w:t xml:space="preserve"> dans </w:t>
      </w:r>
      <w:r w:rsidRPr="00F86C6B">
        <w:rPr>
          <w:rFonts w:ascii="Times New Roman" w:hAnsi="Times New Roman" w:cs="Times New Roman"/>
          <w:i/>
          <w:sz w:val="28"/>
          <w:szCs w:val="28"/>
          <w:u w:val="single"/>
        </w:rPr>
        <w:t>sol</w:t>
      </w:r>
      <w:r w:rsidRPr="00AE0933">
        <w:rPr>
          <w:rFonts w:ascii="Times New Roman" w:hAnsi="Times New Roman" w:cs="Times New Roman"/>
          <w:i/>
          <w:sz w:val="28"/>
          <w:szCs w:val="28"/>
        </w:rPr>
        <w:t xml:space="preserve">, </w:t>
      </w:r>
      <w:r w:rsidRPr="00F86C6B">
        <w:rPr>
          <w:rFonts w:ascii="Times New Roman" w:hAnsi="Times New Roman" w:cs="Times New Roman"/>
          <w:i/>
          <w:sz w:val="28"/>
          <w:szCs w:val="28"/>
          <w:u w:val="single"/>
        </w:rPr>
        <w:t>céder</w:t>
      </w:r>
      <w:r w:rsidRPr="00AE0933">
        <w:rPr>
          <w:rFonts w:ascii="Times New Roman" w:hAnsi="Times New Roman" w:cs="Times New Roman"/>
          <w:i/>
          <w:sz w:val="28"/>
          <w:szCs w:val="28"/>
        </w:rPr>
        <w:t xml:space="preserve">, </w:t>
      </w:r>
      <w:r w:rsidRPr="00F86C6B">
        <w:rPr>
          <w:rFonts w:ascii="Times New Roman" w:hAnsi="Times New Roman" w:cs="Times New Roman"/>
          <w:i/>
          <w:sz w:val="28"/>
          <w:szCs w:val="28"/>
          <w:u w:val="single"/>
        </w:rPr>
        <w:t>descendre</w:t>
      </w:r>
      <w:r w:rsidRPr="00AE0933">
        <w:rPr>
          <w:rFonts w:ascii="Times New Roman" w:hAnsi="Times New Roman" w:cs="Times New Roman"/>
          <w:i/>
          <w:sz w:val="28"/>
          <w:szCs w:val="28"/>
        </w:rPr>
        <w:t xml:space="preserve">, </w:t>
      </w:r>
      <w:r w:rsidRPr="00F86C6B">
        <w:rPr>
          <w:rFonts w:ascii="Times New Roman" w:hAnsi="Times New Roman" w:cs="Times New Roman"/>
          <w:i/>
          <w:sz w:val="28"/>
          <w:szCs w:val="28"/>
          <w:u w:val="single"/>
        </w:rPr>
        <w:t>hameçon</w:t>
      </w:r>
      <w:r w:rsidRPr="00AE0933">
        <w:rPr>
          <w:rFonts w:ascii="Times New Roman" w:hAnsi="Times New Roman" w:cs="Times New Roman"/>
          <w:sz w:val="28"/>
          <w:szCs w:val="28"/>
        </w:rPr>
        <w:t xml:space="preserve"> ou le </w:t>
      </w:r>
      <w:r w:rsidRPr="00F86C6B">
        <w:rPr>
          <w:rFonts w:ascii="Times New Roman" w:hAnsi="Times New Roman" w:cs="Times New Roman"/>
          <w:b/>
          <w:bCs/>
          <w:sz w:val="28"/>
          <w:szCs w:val="28"/>
        </w:rPr>
        <w:t>son</w:t>
      </w:r>
      <w:r w:rsidRPr="00AE0933">
        <w:rPr>
          <w:rFonts w:ascii="Times New Roman" w:hAnsi="Times New Roman" w:cs="Times New Roman"/>
          <w:sz w:val="28"/>
          <w:szCs w:val="28"/>
        </w:rPr>
        <w:t xml:space="preserve"> </w:t>
      </w:r>
      <w:r w:rsidRPr="00AE0933">
        <w:rPr>
          <w:rFonts w:ascii="Times New Roman" w:hAnsi="Times New Roman" w:cs="Times New Roman"/>
          <w:b/>
          <w:i/>
          <w:sz w:val="28"/>
          <w:szCs w:val="28"/>
        </w:rPr>
        <w:t>so</w:t>
      </w:r>
      <w:r w:rsidRPr="00AE0933">
        <w:rPr>
          <w:rFonts w:ascii="Times New Roman" w:hAnsi="Times New Roman" w:cs="Times New Roman"/>
          <w:sz w:val="28"/>
          <w:szCs w:val="28"/>
        </w:rPr>
        <w:t xml:space="preserve"> dans </w:t>
      </w:r>
      <w:r w:rsidR="00F86C6B" w:rsidRPr="00AE0933">
        <w:rPr>
          <w:rFonts w:ascii="Times New Roman" w:hAnsi="Times New Roman" w:cs="Times New Roman"/>
          <w:sz w:val="28"/>
          <w:szCs w:val="28"/>
        </w:rPr>
        <w:t xml:space="preserve">les homophones </w:t>
      </w:r>
      <w:r w:rsidR="00F86C6B" w:rsidRPr="009E1FB3">
        <w:rPr>
          <w:rFonts w:ascii="Times New Roman" w:hAnsi="Times New Roman" w:cs="Times New Roman"/>
          <w:i/>
          <w:sz w:val="28"/>
          <w:szCs w:val="28"/>
          <w:u w:val="single"/>
        </w:rPr>
        <w:t>sots</w:t>
      </w:r>
      <w:r w:rsidRPr="00AE0933">
        <w:rPr>
          <w:rFonts w:ascii="Times New Roman" w:hAnsi="Times New Roman" w:cs="Times New Roman"/>
          <w:i/>
          <w:sz w:val="28"/>
          <w:szCs w:val="28"/>
        </w:rPr>
        <w:t xml:space="preserve">, </w:t>
      </w:r>
      <w:r w:rsidRPr="009E1FB3">
        <w:rPr>
          <w:rFonts w:ascii="Times New Roman" w:hAnsi="Times New Roman" w:cs="Times New Roman"/>
          <w:i/>
          <w:sz w:val="28"/>
          <w:szCs w:val="28"/>
          <w:u w:val="single"/>
        </w:rPr>
        <w:t>seau</w:t>
      </w:r>
      <w:r w:rsidRPr="00AE0933">
        <w:rPr>
          <w:rFonts w:ascii="Times New Roman" w:hAnsi="Times New Roman" w:cs="Times New Roman"/>
          <w:i/>
          <w:sz w:val="28"/>
          <w:szCs w:val="28"/>
        </w:rPr>
        <w:t xml:space="preserve">, </w:t>
      </w:r>
      <w:r w:rsidRPr="009E1FB3">
        <w:rPr>
          <w:rFonts w:ascii="Times New Roman" w:hAnsi="Times New Roman" w:cs="Times New Roman"/>
          <w:i/>
          <w:sz w:val="28"/>
          <w:szCs w:val="28"/>
          <w:u w:val="single"/>
        </w:rPr>
        <w:t>saut</w:t>
      </w:r>
      <w:r w:rsidRPr="00AE0933">
        <w:rPr>
          <w:rFonts w:ascii="Times New Roman" w:hAnsi="Times New Roman" w:cs="Times New Roman"/>
          <w:sz w:val="28"/>
          <w:szCs w:val="28"/>
        </w:rPr>
        <w:t xml:space="preserve"> et </w:t>
      </w:r>
      <w:r w:rsidRPr="009E1FB3">
        <w:rPr>
          <w:rFonts w:ascii="Times New Roman" w:hAnsi="Times New Roman" w:cs="Times New Roman"/>
          <w:i/>
          <w:sz w:val="28"/>
          <w:szCs w:val="28"/>
          <w:u w:val="single"/>
        </w:rPr>
        <w:t>sceau</w:t>
      </w:r>
      <w:r w:rsidRPr="00AE0933">
        <w:rPr>
          <w:rFonts w:ascii="Times New Roman" w:hAnsi="Times New Roman" w:cs="Times New Roman"/>
          <w:sz w:val="28"/>
          <w:szCs w:val="28"/>
        </w:rPr>
        <w:t xml:space="preserve">. Dans sa </w:t>
      </w:r>
      <w:r w:rsidRPr="00AE0933">
        <w:rPr>
          <w:rFonts w:ascii="Times New Roman" w:hAnsi="Times New Roman" w:cs="Times New Roman"/>
          <w:i/>
          <w:sz w:val="28"/>
          <w:szCs w:val="28"/>
        </w:rPr>
        <w:t>Petite histoire de l'orthographe française</w:t>
      </w:r>
      <w:r w:rsidRPr="00AE0933">
        <w:rPr>
          <w:rFonts w:ascii="Times New Roman" w:hAnsi="Times New Roman" w:cs="Times New Roman"/>
          <w:sz w:val="28"/>
          <w:szCs w:val="28"/>
        </w:rPr>
        <w:t xml:space="preserve">, </w:t>
      </w:r>
      <w:r w:rsidRPr="00F86C6B">
        <w:rPr>
          <w:rFonts w:ascii="Times New Roman" w:hAnsi="Times New Roman" w:cs="Times New Roman"/>
          <w:b/>
          <w:bCs/>
          <w:sz w:val="28"/>
          <w:szCs w:val="28"/>
        </w:rPr>
        <w:t>Marc Wilmet</w:t>
      </w:r>
      <w:r w:rsidRPr="00AE0933">
        <w:rPr>
          <w:rFonts w:ascii="Times New Roman" w:hAnsi="Times New Roman" w:cs="Times New Roman"/>
          <w:sz w:val="28"/>
          <w:szCs w:val="28"/>
        </w:rPr>
        <w:t xml:space="preserve"> illustre ce phénomène en rapportant le travail du linguiste Ferdinand Brunot qui constate, au début du XX</w:t>
      </w:r>
      <w:r w:rsidRPr="00AE0933">
        <w:rPr>
          <w:rFonts w:ascii="Times New Roman" w:hAnsi="Times New Roman" w:cs="Times New Roman"/>
          <w:sz w:val="28"/>
          <w:szCs w:val="28"/>
          <w:vertAlign w:val="superscript"/>
        </w:rPr>
        <w:t>e</w:t>
      </w:r>
      <w:r w:rsidRPr="00AE0933">
        <w:rPr>
          <w:rFonts w:ascii="Times New Roman" w:hAnsi="Times New Roman" w:cs="Times New Roman"/>
          <w:sz w:val="28"/>
          <w:szCs w:val="28"/>
        </w:rPr>
        <w:t xml:space="preserve"> siècle, 23 graphies pour le son /ɛ/ dans notre langue: </w:t>
      </w:r>
    </w:p>
    <w:p w:rsidR="00047D91" w:rsidRPr="00AE0933" w:rsidRDefault="00E95A6D" w:rsidP="00F61A58">
      <w:pPr>
        <w:ind w:left="576" w:right="895"/>
        <w:rPr>
          <w:rFonts w:ascii="Times New Roman" w:hAnsi="Times New Roman" w:cs="Times New Roman"/>
          <w:sz w:val="28"/>
          <w:szCs w:val="28"/>
        </w:rPr>
      </w:pPr>
      <w:r w:rsidRPr="00AE0933">
        <w:rPr>
          <w:rFonts w:ascii="Times New Roman" w:hAnsi="Times New Roman" w:cs="Times New Roman"/>
          <w:sz w:val="28"/>
          <w:szCs w:val="28"/>
        </w:rPr>
        <w:t xml:space="preserve">le </w:t>
      </w:r>
      <w:r w:rsidRPr="00375037">
        <w:rPr>
          <w:rFonts w:ascii="Times New Roman" w:hAnsi="Times New Roman" w:cs="Times New Roman"/>
          <w:b/>
          <w:bCs/>
          <w:i/>
          <w:sz w:val="28"/>
          <w:szCs w:val="28"/>
        </w:rPr>
        <w:t>aim</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d</w:t>
      </w:r>
      <w:r w:rsidRPr="00375037">
        <w:rPr>
          <w:rFonts w:ascii="Times New Roman" w:hAnsi="Times New Roman" w:cs="Times New Roman"/>
          <w:b/>
          <w:bCs/>
          <w:i/>
          <w:sz w:val="28"/>
          <w:szCs w:val="28"/>
        </w:rPr>
        <w:t>aim</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ain</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p</w:t>
      </w:r>
      <w:r w:rsidRPr="00375037">
        <w:rPr>
          <w:rFonts w:ascii="Times New Roman" w:hAnsi="Times New Roman" w:cs="Times New Roman"/>
          <w:b/>
          <w:bCs/>
          <w:i/>
          <w:sz w:val="28"/>
          <w:szCs w:val="28"/>
        </w:rPr>
        <w:t>ain</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aing</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parp</w:t>
      </w:r>
      <w:r w:rsidRPr="00375037">
        <w:rPr>
          <w:rFonts w:ascii="Times New Roman" w:hAnsi="Times New Roman" w:cs="Times New Roman"/>
          <w:b/>
          <w:bCs/>
          <w:i/>
          <w:sz w:val="28"/>
          <w:szCs w:val="28"/>
        </w:rPr>
        <w:t>aing</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aint</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s</w:t>
      </w:r>
      <w:r w:rsidRPr="00375037">
        <w:rPr>
          <w:rFonts w:ascii="Times New Roman" w:hAnsi="Times New Roman" w:cs="Times New Roman"/>
          <w:b/>
          <w:bCs/>
          <w:i/>
          <w:sz w:val="28"/>
          <w:szCs w:val="28"/>
        </w:rPr>
        <w:t>aint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ein</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r</w:t>
      </w:r>
      <w:r w:rsidRPr="00375037">
        <w:rPr>
          <w:rFonts w:ascii="Times New Roman" w:hAnsi="Times New Roman" w:cs="Times New Roman"/>
          <w:b/>
          <w:bCs/>
          <w:i/>
          <w:sz w:val="28"/>
          <w:szCs w:val="28"/>
        </w:rPr>
        <w:t>ein</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eint</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t</w:t>
      </w:r>
      <w:r w:rsidRPr="00375037">
        <w:rPr>
          <w:rFonts w:ascii="Times New Roman" w:hAnsi="Times New Roman" w:cs="Times New Roman"/>
          <w:b/>
          <w:bCs/>
          <w:i/>
          <w:sz w:val="28"/>
          <w:szCs w:val="28"/>
        </w:rPr>
        <w:t>eint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en</w:t>
      </w:r>
      <w:r w:rsidRPr="00AE0933">
        <w:rPr>
          <w:rFonts w:ascii="Times New Roman" w:hAnsi="Times New Roman" w:cs="Times New Roman"/>
          <w:sz w:val="28"/>
          <w:szCs w:val="28"/>
        </w:rPr>
        <w:t xml:space="preserve"> de </w:t>
      </w:r>
      <w:r w:rsidRPr="00375037">
        <w:rPr>
          <w:rFonts w:ascii="Times New Roman" w:hAnsi="Times New Roman" w:cs="Times New Roman"/>
          <w:b/>
          <w:bCs/>
          <w:i/>
          <w:sz w:val="28"/>
          <w:szCs w:val="28"/>
        </w:rPr>
        <w:t>examen</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hym</w:t>
      </w:r>
      <w:r w:rsidRPr="00AE0933">
        <w:rPr>
          <w:rFonts w:ascii="Times New Roman" w:hAnsi="Times New Roman" w:cs="Times New Roman"/>
          <w:sz w:val="28"/>
          <w:szCs w:val="28"/>
        </w:rPr>
        <w:t xml:space="preserve"> de </w:t>
      </w:r>
      <w:r w:rsidRPr="00375037">
        <w:rPr>
          <w:rFonts w:ascii="Times New Roman" w:hAnsi="Times New Roman" w:cs="Times New Roman"/>
          <w:b/>
          <w:bCs/>
          <w:i/>
          <w:sz w:val="28"/>
          <w:szCs w:val="28"/>
        </w:rPr>
        <w:t>thym</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p</w:t>
      </w:r>
      <w:r w:rsidRPr="00375037">
        <w:rPr>
          <w:rFonts w:ascii="Times New Roman" w:hAnsi="Times New Roman" w:cs="Times New Roman"/>
          <w:b/>
          <w:bCs/>
          <w:i/>
          <w:sz w:val="28"/>
          <w:szCs w:val="28"/>
        </w:rPr>
        <w:t>in</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inct</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inst</w:t>
      </w:r>
      <w:r w:rsidRPr="00375037">
        <w:rPr>
          <w:rFonts w:ascii="Times New Roman" w:hAnsi="Times New Roman" w:cs="Times New Roman"/>
          <w:b/>
          <w:bCs/>
          <w:i/>
          <w:sz w:val="28"/>
          <w:szCs w:val="28"/>
        </w:rPr>
        <w:t>inct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ing</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c</w:t>
      </w:r>
      <w:r w:rsidRPr="00375037">
        <w:rPr>
          <w:rFonts w:ascii="Times New Roman" w:hAnsi="Times New Roman" w:cs="Times New Roman"/>
          <w:b/>
          <w:bCs/>
          <w:i/>
          <w:sz w:val="28"/>
          <w:szCs w:val="28"/>
        </w:rPr>
        <w:t>oing</w:t>
      </w:r>
      <w:r w:rsidRPr="00AE0933">
        <w:rPr>
          <w:rFonts w:ascii="Times New Roman" w:hAnsi="Times New Roman" w:cs="Times New Roman"/>
          <w:sz w:val="28"/>
          <w:szCs w:val="28"/>
        </w:rPr>
        <w:t xml:space="preserve"> (...) et le </w:t>
      </w:r>
      <w:r w:rsidRPr="00375037">
        <w:rPr>
          <w:rFonts w:ascii="Times New Roman" w:hAnsi="Times New Roman" w:cs="Times New Roman"/>
          <w:b/>
          <w:bCs/>
          <w:i/>
          <w:sz w:val="28"/>
          <w:szCs w:val="28"/>
        </w:rPr>
        <w:t>ainc</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(il) v</w:t>
      </w:r>
      <w:r w:rsidRPr="00375037">
        <w:rPr>
          <w:rFonts w:ascii="Times New Roman" w:hAnsi="Times New Roman" w:cs="Times New Roman"/>
          <w:b/>
          <w:bCs/>
          <w:i/>
          <w:sz w:val="28"/>
          <w:szCs w:val="28"/>
        </w:rPr>
        <w:t>ainc</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aincs</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(je) v</w:t>
      </w:r>
      <w:r w:rsidRPr="00375037">
        <w:rPr>
          <w:rFonts w:ascii="Times New Roman" w:hAnsi="Times New Roman" w:cs="Times New Roman"/>
          <w:b/>
          <w:bCs/>
          <w:i/>
          <w:sz w:val="28"/>
          <w:szCs w:val="28"/>
        </w:rPr>
        <w:t>aincs</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eim</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R</w:t>
      </w:r>
      <w:r w:rsidRPr="00375037">
        <w:rPr>
          <w:rFonts w:ascii="Times New Roman" w:hAnsi="Times New Roman" w:cs="Times New Roman"/>
          <w:b/>
          <w:bCs/>
          <w:i/>
          <w:sz w:val="28"/>
          <w:szCs w:val="28"/>
        </w:rPr>
        <w:t>eims</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ens</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(je) v</w:t>
      </w:r>
      <w:r w:rsidRPr="00375037">
        <w:rPr>
          <w:rFonts w:ascii="Times New Roman" w:hAnsi="Times New Roman" w:cs="Times New Roman"/>
          <w:b/>
          <w:bCs/>
          <w:i/>
          <w:sz w:val="28"/>
          <w:szCs w:val="28"/>
        </w:rPr>
        <w:t>iens</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ent</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(il) v</w:t>
      </w:r>
      <w:r w:rsidRPr="00375037">
        <w:rPr>
          <w:rFonts w:ascii="Times New Roman" w:hAnsi="Times New Roman" w:cs="Times New Roman"/>
          <w:b/>
          <w:bCs/>
          <w:i/>
          <w:sz w:val="28"/>
          <w:szCs w:val="28"/>
        </w:rPr>
        <w:t>ient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hein</w:t>
      </w:r>
      <w:r w:rsidRPr="00AE0933">
        <w:rPr>
          <w:rFonts w:ascii="Times New Roman" w:hAnsi="Times New Roman" w:cs="Times New Roman"/>
          <w:sz w:val="28"/>
          <w:szCs w:val="28"/>
        </w:rPr>
        <w:t xml:space="preserve"> de  l’interjection, le </w:t>
      </w:r>
      <w:r w:rsidRPr="00375037">
        <w:rPr>
          <w:rFonts w:ascii="Times New Roman" w:hAnsi="Times New Roman" w:cs="Times New Roman"/>
          <w:b/>
          <w:bCs/>
          <w:i/>
          <w:sz w:val="28"/>
          <w:szCs w:val="28"/>
        </w:rPr>
        <w:t>hin</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R</w:t>
      </w:r>
      <w:r w:rsidRPr="00375037">
        <w:rPr>
          <w:rFonts w:ascii="Times New Roman" w:hAnsi="Times New Roman" w:cs="Times New Roman"/>
          <w:b/>
          <w:bCs/>
          <w:i/>
          <w:sz w:val="28"/>
          <w:szCs w:val="28"/>
        </w:rPr>
        <w:t>hin</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im</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simple</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în</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lastRenderedPageBreak/>
        <w:t>v</w:t>
      </w:r>
      <w:r w:rsidRPr="00375037">
        <w:rPr>
          <w:rFonts w:ascii="Times New Roman" w:hAnsi="Times New Roman" w:cs="Times New Roman"/>
          <w:b/>
          <w:bCs/>
          <w:i/>
          <w:sz w:val="28"/>
          <w:szCs w:val="28"/>
        </w:rPr>
        <w:t>în</w:t>
      </w:r>
      <w:r w:rsidRPr="00AE0933">
        <w:rPr>
          <w:rFonts w:ascii="Times New Roman" w:hAnsi="Times New Roman" w:cs="Times New Roman"/>
          <w:i/>
          <w:sz w:val="28"/>
          <w:szCs w:val="28"/>
        </w:rPr>
        <w:t>tes</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ingt</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vingt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ins</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(je) v</w:t>
      </w:r>
      <w:r w:rsidRPr="00375037">
        <w:rPr>
          <w:rFonts w:ascii="Times New Roman" w:hAnsi="Times New Roman" w:cs="Times New Roman"/>
          <w:b/>
          <w:bCs/>
          <w:i/>
          <w:sz w:val="28"/>
          <w:szCs w:val="28"/>
        </w:rPr>
        <w:t>ins</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int</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(il) v</w:t>
      </w:r>
      <w:r w:rsidRPr="00375037">
        <w:rPr>
          <w:rFonts w:ascii="Times New Roman" w:hAnsi="Times New Roman" w:cs="Times New Roman"/>
          <w:b/>
          <w:bCs/>
          <w:i/>
          <w:sz w:val="28"/>
          <w:szCs w:val="28"/>
        </w:rPr>
        <w:t>int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ym</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nymphe</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yn</w:t>
      </w:r>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l</w:t>
      </w:r>
      <w:r w:rsidRPr="00375037">
        <w:rPr>
          <w:rFonts w:ascii="Times New Roman" w:hAnsi="Times New Roman" w:cs="Times New Roman"/>
          <w:b/>
          <w:bCs/>
          <w:i/>
          <w:sz w:val="28"/>
          <w:szCs w:val="28"/>
        </w:rPr>
        <w:t>yn</w:t>
      </w:r>
      <w:r w:rsidRPr="00AE0933">
        <w:rPr>
          <w:rFonts w:ascii="Times New Roman" w:hAnsi="Times New Roman" w:cs="Times New Roman"/>
          <w:i/>
          <w:sz w:val="28"/>
          <w:szCs w:val="28"/>
        </w:rPr>
        <w:t>x</w:t>
      </w:r>
      <w:r w:rsidRPr="00AE0933">
        <w:rPr>
          <w:rFonts w:ascii="Times New Roman" w:hAnsi="Times New Roman" w:cs="Times New Roman"/>
          <w:sz w:val="28"/>
          <w:szCs w:val="28"/>
        </w:rPr>
        <w:t xml:space="preserve">.  </w:t>
      </w:r>
    </w:p>
    <w:p w:rsidR="004D110F"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L'abondance d'</w:t>
      </w:r>
      <w:r w:rsidRPr="00F16B25">
        <w:rPr>
          <w:rFonts w:ascii="Times New Roman" w:hAnsi="Times New Roman" w:cs="Times New Roman"/>
          <w:b/>
          <w:bCs/>
          <w:sz w:val="28"/>
          <w:szCs w:val="28"/>
        </w:rPr>
        <w:t>homophones</w:t>
      </w:r>
      <w:r w:rsidRPr="00AE0933">
        <w:rPr>
          <w:rFonts w:ascii="Times New Roman" w:hAnsi="Times New Roman" w:cs="Times New Roman"/>
          <w:sz w:val="28"/>
          <w:szCs w:val="28"/>
        </w:rPr>
        <w:t xml:space="preserve"> dans la langue française participe aussi grandement à la </w:t>
      </w:r>
      <w:r w:rsidRPr="00E57EE8">
        <w:rPr>
          <w:rFonts w:ascii="Times New Roman" w:hAnsi="Times New Roman" w:cs="Times New Roman"/>
          <w:b/>
          <w:bCs/>
          <w:sz w:val="28"/>
          <w:szCs w:val="28"/>
        </w:rPr>
        <w:t>complexité</w:t>
      </w:r>
      <w:r w:rsidRPr="00AE0933">
        <w:rPr>
          <w:rFonts w:ascii="Times New Roman" w:hAnsi="Times New Roman" w:cs="Times New Roman"/>
          <w:sz w:val="28"/>
          <w:szCs w:val="28"/>
        </w:rPr>
        <w:t xml:space="preserve"> de son système </w:t>
      </w:r>
      <w:r w:rsidRPr="00E57EE8">
        <w:rPr>
          <w:rFonts w:ascii="Times New Roman" w:hAnsi="Times New Roman" w:cs="Times New Roman"/>
          <w:b/>
          <w:bCs/>
          <w:sz w:val="28"/>
          <w:szCs w:val="28"/>
        </w:rPr>
        <w:t>graphique</w:t>
      </w:r>
      <w:r w:rsidRPr="00AE0933">
        <w:rPr>
          <w:rFonts w:ascii="Times New Roman" w:hAnsi="Times New Roman" w:cs="Times New Roman"/>
          <w:sz w:val="28"/>
          <w:szCs w:val="28"/>
        </w:rPr>
        <w:t>. Pour illustrer ceci, voici une phrase:</w:t>
      </w:r>
    </w:p>
    <w:p w:rsidR="00253A1B" w:rsidRDefault="00E57EE8">
      <w:pPr>
        <w:ind w:left="-5" w:right="37"/>
        <w:rPr>
          <w:rFonts w:ascii="Times New Roman" w:hAnsi="Times New Roman" w:cs="Times New Roman"/>
          <w:sz w:val="28"/>
          <w:szCs w:val="28"/>
        </w:rPr>
      </w:pPr>
      <w:r w:rsidRPr="00E57EE8">
        <w:rPr>
          <w:rFonts w:ascii="Times New Roman" w:hAnsi="Times New Roman" w:cs="Times New Roman"/>
          <w:b/>
          <w:bCs/>
          <w:sz w:val="28"/>
          <w:szCs w:val="28"/>
        </w:rPr>
        <w:t>Ex</w:t>
      </w:r>
      <w:r w:rsidR="00E95A6D" w:rsidRPr="00E57EE8">
        <w:rPr>
          <w:rFonts w:ascii="Times New Roman" w:hAnsi="Times New Roman" w:cs="Times New Roman"/>
          <w:b/>
          <w:bCs/>
          <w:sz w:val="28"/>
          <w:szCs w:val="28"/>
        </w:rPr>
        <w:t xml:space="preserve"> </w:t>
      </w:r>
      <w:r w:rsidR="00E95A6D" w:rsidRPr="00AE0933">
        <w:rPr>
          <w:rFonts w:ascii="Times New Roman" w:hAnsi="Times New Roman" w:cs="Times New Roman"/>
          <w:sz w:val="28"/>
          <w:szCs w:val="28"/>
        </w:rPr>
        <w:t>«</w:t>
      </w:r>
      <w:r w:rsidR="004D110F">
        <w:rPr>
          <w:rFonts w:ascii="Times New Roman" w:hAnsi="Times New Roman" w:cs="Times New Roman"/>
          <w:sz w:val="28"/>
          <w:szCs w:val="28"/>
        </w:rPr>
        <w:t xml:space="preserve"> </w:t>
      </w:r>
      <w:r w:rsidR="00E95A6D" w:rsidRPr="004D110F">
        <w:rPr>
          <w:rFonts w:ascii="Times New Roman" w:hAnsi="Times New Roman" w:cs="Times New Roman"/>
          <w:b/>
          <w:bCs/>
          <w:i/>
          <w:iCs/>
          <w:sz w:val="28"/>
          <w:szCs w:val="28"/>
          <w:u w:val="single" w:color="000000"/>
        </w:rPr>
        <w:t>cinq</w:t>
      </w:r>
      <w:r w:rsidR="00E95A6D" w:rsidRPr="00AE0933">
        <w:rPr>
          <w:rFonts w:ascii="Times New Roman" w:hAnsi="Times New Roman" w:cs="Times New Roman"/>
          <w:sz w:val="28"/>
          <w:szCs w:val="28"/>
        </w:rPr>
        <w:t xml:space="preserve"> </w:t>
      </w:r>
      <w:r w:rsidR="00E95A6D" w:rsidRPr="004D110F">
        <w:rPr>
          <w:rFonts w:ascii="Times New Roman" w:hAnsi="Times New Roman" w:cs="Times New Roman"/>
          <w:b/>
          <w:bCs/>
          <w:i/>
          <w:iCs/>
          <w:sz w:val="28"/>
          <w:szCs w:val="28"/>
          <w:u w:val="single" w:color="000000"/>
        </w:rPr>
        <w:t>saints</w:t>
      </w:r>
      <w:r w:rsidR="00E95A6D" w:rsidRPr="004D110F">
        <w:rPr>
          <w:rFonts w:ascii="Times New Roman" w:hAnsi="Times New Roman" w:cs="Times New Roman"/>
          <w:b/>
          <w:bCs/>
          <w:i/>
          <w:iCs/>
          <w:sz w:val="28"/>
          <w:szCs w:val="28"/>
        </w:rPr>
        <w:t xml:space="preserve"> </w:t>
      </w:r>
      <w:r w:rsidR="00E95A6D" w:rsidRPr="004D110F">
        <w:rPr>
          <w:rFonts w:ascii="Times New Roman" w:hAnsi="Times New Roman" w:cs="Times New Roman"/>
          <w:b/>
          <w:bCs/>
          <w:i/>
          <w:iCs/>
          <w:sz w:val="28"/>
          <w:szCs w:val="28"/>
          <w:u w:val="single" w:color="000000"/>
        </w:rPr>
        <w:t>sains</w:t>
      </w:r>
      <w:r w:rsidR="00E95A6D" w:rsidRPr="004D110F">
        <w:rPr>
          <w:rFonts w:ascii="Times New Roman" w:hAnsi="Times New Roman" w:cs="Times New Roman"/>
          <w:b/>
          <w:bCs/>
          <w:i/>
          <w:iCs/>
          <w:sz w:val="28"/>
          <w:szCs w:val="28"/>
        </w:rPr>
        <w:t xml:space="preserve"> </w:t>
      </w:r>
      <w:r w:rsidR="00E95A6D" w:rsidRPr="004D110F">
        <w:rPr>
          <w:rFonts w:ascii="Times New Roman" w:hAnsi="Times New Roman" w:cs="Times New Roman"/>
          <w:b/>
          <w:bCs/>
          <w:i/>
          <w:iCs/>
          <w:sz w:val="28"/>
          <w:szCs w:val="28"/>
          <w:u w:val="single" w:color="000000"/>
        </w:rPr>
        <w:t>ceints</w:t>
      </w:r>
      <w:r w:rsidR="00E95A6D" w:rsidRPr="00AE0933">
        <w:rPr>
          <w:rFonts w:ascii="Times New Roman" w:hAnsi="Times New Roman" w:cs="Times New Roman"/>
          <w:sz w:val="28"/>
          <w:szCs w:val="28"/>
        </w:rPr>
        <w:t xml:space="preserve"> de leurs ceintures et portant dans leur </w:t>
      </w:r>
      <w:r w:rsidR="00E95A6D" w:rsidRPr="00253A1B">
        <w:rPr>
          <w:rFonts w:ascii="Times New Roman" w:hAnsi="Times New Roman" w:cs="Times New Roman"/>
          <w:b/>
          <w:bCs/>
          <w:i/>
          <w:iCs/>
          <w:sz w:val="28"/>
          <w:szCs w:val="28"/>
          <w:u w:val="single" w:color="000000"/>
        </w:rPr>
        <w:t>sein</w:t>
      </w:r>
      <w:r w:rsidR="00E95A6D" w:rsidRPr="00AE0933">
        <w:rPr>
          <w:rFonts w:ascii="Times New Roman" w:hAnsi="Times New Roman" w:cs="Times New Roman"/>
          <w:sz w:val="28"/>
          <w:szCs w:val="28"/>
        </w:rPr>
        <w:t xml:space="preserve"> le </w:t>
      </w:r>
      <w:r w:rsidR="00E95A6D" w:rsidRPr="00253A1B">
        <w:rPr>
          <w:rFonts w:ascii="Times New Roman" w:hAnsi="Times New Roman" w:cs="Times New Roman"/>
          <w:b/>
          <w:bCs/>
          <w:i/>
          <w:iCs/>
          <w:sz w:val="28"/>
          <w:szCs w:val="28"/>
          <w:u w:val="single" w:color="000000"/>
        </w:rPr>
        <w:t>seing</w:t>
      </w:r>
      <w:r w:rsidR="00E95A6D" w:rsidRPr="00AE0933">
        <w:rPr>
          <w:rFonts w:ascii="Times New Roman" w:hAnsi="Times New Roman" w:cs="Times New Roman"/>
          <w:sz w:val="28"/>
          <w:szCs w:val="28"/>
        </w:rPr>
        <w:t xml:space="preserve"> du Saint-Père. » </w:t>
      </w:r>
    </w:p>
    <w:p w:rsidR="00253A1B" w:rsidRDefault="00E95A6D" w:rsidP="00253A1B">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En </w:t>
      </w:r>
      <w:r w:rsidRPr="00253A1B">
        <w:rPr>
          <w:rFonts w:ascii="Times New Roman" w:hAnsi="Times New Roman" w:cs="Times New Roman"/>
          <w:b/>
          <w:bCs/>
          <w:sz w:val="28"/>
          <w:szCs w:val="28"/>
        </w:rPr>
        <w:t>italien</w:t>
      </w:r>
      <w:r w:rsidRPr="00AE0933">
        <w:rPr>
          <w:rFonts w:ascii="Times New Roman" w:hAnsi="Times New Roman" w:cs="Times New Roman"/>
          <w:sz w:val="28"/>
          <w:szCs w:val="28"/>
        </w:rPr>
        <w:t>, écrire cette phrase se ferait sans grande difficulté puisqu’aucun de ces mots n'est homophone:</w:t>
      </w:r>
    </w:p>
    <w:p w:rsidR="00047D91" w:rsidRPr="00F61A58" w:rsidRDefault="00E57EE8" w:rsidP="00F61A58">
      <w:pPr>
        <w:ind w:left="-5" w:right="37"/>
        <w:rPr>
          <w:rFonts w:ascii="Times New Roman" w:hAnsi="Times New Roman" w:cs="Times New Roman"/>
          <w:sz w:val="28"/>
          <w:szCs w:val="28"/>
        </w:rPr>
      </w:pPr>
      <w:r w:rsidRPr="00E57EE8">
        <w:rPr>
          <w:rFonts w:ascii="Times New Roman" w:hAnsi="Times New Roman" w:cs="Times New Roman"/>
          <w:b/>
          <w:bCs/>
          <w:sz w:val="28"/>
          <w:szCs w:val="28"/>
        </w:rPr>
        <w:t>Ex</w:t>
      </w:r>
      <w:r>
        <w:rPr>
          <w:rFonts w:ascii="Times New Roman" w:hAnsi="Times New Roman" w:cs="Times New Roman"/>
          <w:sz w:val="28"/>
          <w:szCs w:val="28"/>
        </w:rPr>
        <w:t xml:space="preserve"> </w:t>
      </w:r>
      <w:r w:rsidR="00253A1B">
        <w:rPr>
          <w:rFonts w:ascii="Times New Roman" w:hAnsi="Times New Roman" w:cs="Times New Roman"/>
          <w:sz w:val="28"/>
          <w:szCs w:val="28"/>
        </w:rPr>
        <w:t>« </w:t>
      </w:r>
      <w:r w:rsidR="00E95A6D" w:rsidRPr="00253A1B">
        <w:rPr>
          <w:rFonts w:ascii="Times New Roman" w:hAnsi="Times New Roman" w:cs="Times New Roman"/>
          <w:b/>
          <w:bCs/>
          <w:i/>
          <w:sz w:val="28"/>
          <w:szCs w:val="28"/>
        </w:rPr>
        <w:t>cinque, santo, sano, cinto, seno, segno</w:t>
      </w:r>
      <w:r w:rsidR="00253A1B">
        <w:rPr>
          <w:rFonts w:ascii="Times New Roman" w:hAnsi="Times New Roman" w:cs="Times New Roman"/>
          <w:i/>
          <w:sz w:val="28"/>
          <w:szCs w:val="28"/>
        </w:rPr>
        <w:t> »</w:t>
      </w:r>
      <w:r w:rsidR="00E95A6D" w:rsidRPr="00AE0933">
        <w:rPr>
          <w:rFonts w:ascii="Times New Roman" w:hAnsi="Times New Roman" w:cs="Times New Roman"/>
          <w:sz w:val="28"/>
          <w:szCs w:val="28"/>
        </w:rPr>
        <w:t>.</w:t>
      </w:r>
    </w:p>
    <w:p w:rsidR="00047D91" w:rsidRPr="000A1C3C" w:rsidRDefault="00E95A6D">
      <w:pPr>
        <w:ind w:left="-5" w:right="37"/>
        <w:rPr>
          <w:rFonts w:ascii="Times New Roman" w:hAnsi="Times New Roman" w:cs="Times New Roman"/>
          <w:sz w:val="28"/>
          <w:szCs w:val="28"/>
        </w:rPr>
      </w:pPr>
      <w:r w:rsidRPr="00F61A58">
        <w:rPr>
          <w:rFonts w:ascii="Times New Roman" w:hAnsi="Times New Roman" w:cs="Times New Roman"/>
          <w:b/>
          <w:bCs/>
          <w:sz w:val="28"/>
          <w:szCs w:val="28"/>
        </w:rPr>
        <w:t>À</w:t>
      </w:r>
      <w:r w:rsidRPr="000A1C3C">
        <w:rPr>
          <w:rFonts w:ascii="Times New Roman" w:hAnsi="Times New Roman" w:cs="Times New Roman"/>
          <w:sz w:val="28"/>
          <w:szCs w:val="28"/>
        </w:rPr>
        <w:t xml:space="preserve"> cette </w:t>
      </w:r>
      <w:r w:rsidRPr="00CC7AAC">
        <w:rPr>
          <w:rFonts w:ascii="Times New Roman" w:hAnsi="Times New Roman" w:cs="Times New Roman"/>
          <w:sz w:val="28"/>
          <w:szCs w:val="28"/>
          <w:u w:val="single"/>
        </w:rPr>
        <w:t>multiplication</w:t>
      </w:r>
      <w:r w:rsidRPr="000A1C3C">
        <w:rPr>
          <w:rFonts w:ascii="Times New Roman" w:hAnsi="Times New Roman" w:cs="Times New Roman"/>
          <w:sz w:val="28"/>
          <w:szCs w:val="28"/>
        </w:rPr>
        <w:t xml:space="preserve"> des </w:t>
      </w:r>
      <w:r w:rsidRPr="00CC7AAC">
        <w:rPr>
          <w:rFonts w:ascii="Times New Roman" w:hAnsi="Times New Roman" w:cs="Times New Roman"/>
          <w:b/>
          <w:bCs/>
          <w:sz w:val="28"/>
          <w:szCs w:val="28"/>
        </w:rPr>
        <w:t>signes graphiques</w:t>
      </w:r>
      <w:r w:rsidRPr="000A1C3C">
        <w:rPr>
          <w:rFonts w:ascii="Times New Roman" w:hAnsi="Times New Roman" w:cs="Times New Roman"/>
          <w:sz w:val="28"/>
          <w:szCs w:val="28"/>
        </w:rPr>
        <w:t xml:space="preserve"> pour un même </w:t>
      </w:r>
      <w:r w:rsidRPr="00431BCC">
        <w:rPr>
          <w:rFonts w:ascii="Times New Roman" w:hAnsi="Times New Roman" w:cs="Times New Roman"/>
          <w:b/>
          <w:bCs/>
          <w:sz w:val="28"/>
          <w:szCs w:val="28"/>
        </w:rPr>
        <w:t>son</w:t>
      </w:r>
      <w:r w:rsidRPr="000A1C3C">
        <w:rPr>
          <w:rFonts w:ascii="Times New Roman" w:hAnsi="Times New Roman" w:cs="Times New Roman"/>
          <w:sz w:val="28"/>
          <w:szCs w:val="28"/>
        </w:rPr>
        <w:t xml:space="preserve"> s'ajoute le fait que, pendant des siècles, les personnes lettrées sont payées à la longueur du texte qu'elles écrivent. Or, certains </w:t>
      </w:r>
      <w:r w:rsidRPr="005F5286">
        <w:rPr>
          <w:rFonts w:ascii="Times New Roman" w:hAnsi="Times New Roman" w:cs="Times New Roman"/>
          <w:i/>
          <w:iCs/>
          <w:sz w:val="28"/>
          <w:szCs w:val="28"/>
          <w:u w:val="single"/>
        </w:rPr>
        <w:t xml:space="preserve">croient que l'ajout de lettres redoublées et de lettres muettes inutiles </w:t>
      </w:r>
      <w:r w:rsidRPr="000A1C3C">
        <w:rPr>
          <w:rFonts w:ascii="Times New Roman" w:hAnsi="Times New Roman" w:cs="Times New Roman"/>
          <w:sz w:val="28"/>
          <w:szCs w:val="28"/>
        </w:rPr>
        <w:t xml:space="preserve">constitue une manière pour ces </w:t>
      </w:r>
      <w:r w:rsidRPr="005F5286">
        <w:rPr>
          <w:rFonts w:ascii="Times New Roman" w:hAnsi="Times New Roman" w:cs="Times New Roman"/>
          <w:b/>
          <w:bCs/>
          <w:sz w:val="28"/>
          <w:szCs w:val="28"/>
        </w:rPr>
        <w:t>scribes</w:t>
      </w:r>
      <w:r w:rsidRPr="000A1C3C">
        <w:rPr>
          <w:rFonts w:ascii="Times New Roman" w:hAnsi="Times New Roman" w:cs="Times New Roman"/>
          <w:sz w:val="28"/>
          <w:szCs w:val="28"/>
        </w:rPr>
        <w:t xml:space="preserve"> de faire plus d'argent en allongeant le texte... </w:t>
      </w:r>
    </w:p>
    <w:p w:rsidR="00431BCC" w:rsidRDefault="00431BCC" w:rsidP="00F61A58">
      <w:pPr>
        <w:spacing w:after="123" w:line="259" w:lineRule="auto"/>
        <w:ind w:left="0" w:right="0" w:firstLine="0"/>
        <w:jc w:val="left"/>
      </w:pPr>
    </w:p>
    <w:p w:rsidR="00047D91" w:rsidRPr="00F61A58" w:rsidRDefault="00E95A6D" w:rsidP="00F61A58">
      <w:pPr>
        <w:spacing w:after="123" w:line="259" w:lineRule="auto"/>
        <w:ind w:left="0" w:right="0" w:firstLine="0"/>
        <w:jc w:val="left"/>
        <w:rPr>
          <w:b/>
          <w:bCs/>
        </w:rPr>
      </w:pPr>
      <w:r>
        <w:t xml:space="preserve"> </w:t>
      </w:r>
      <w:r w:rsidRPr="00F61A58">
        <w:rPr>
          <w:rFonts w:ascii="Times New Roman" w:hAnsi="Times New Roman" w:cs="Times New Roman"/>
          <w:b/>
          <w:bCs/>
          <w:sz w:val="28"/>
          <w:szCs w:val="28"/>
        </w:rPr>
        <w:t xml:space="preserve">Système graphique et système phonologique </w:t>
      </w:r>
    </w:p>
    <w:p w:rsidR="00047D91" w:rsidRPr="00D96184" w:rsidRDefault="00E95A6D">
      <w:pPr>
        <w:ind w:left="-5" w:right="37"/>
        <w:rPr>
          <w:rFonts w:ascii="Times New Roman" w:hAnsi="Times New Roman" w:cs="Times New Roman"/>
          <w:sz w:val="28"/>
          <w:szCs w:val="28"/>
        </w:rPr>
      </w:pPr>
      <w:r w:rsidRPr="00D96184">
        <w:rPr>
          <w:rFonts w:ascii="Times New Roman" w:hAnsi="Times New Roman" w:cs="Times New Roman"/>
          <w:sz w:val="28"/>
          <w:szCs w:val="28"/>
        </w:rPr>
        <w:t xml:space="preserve">Le système </w:t>
      </w:r>
      <w:r w:rsidRPr="002A5330">
        <w:rPr>
          <w:rFonts w:ascii="Times New Roman" w:hAnsi="Times New Roman" w:cs="Times New Roman"/>
          <w:b/>
          <w:bCs/>
          <w:sz w:val="28"/>
          <w:szCs w:val="28"/>
        </w:rPr>
        <w:t>graphique</w:t>
      </w:r>
      <w:r w:rsidRPr="00D96184">
        <w:rPr>
          <w:rFonts w:ascii="Times New Roman" w:hAnsi="Times New Roman" w:cs="Times New Roman"/>
          <w:sz w:val="28"/>
          <w:szCs w:val="28"/>
        </w:rPr>
        <w:t xml:space="preserve"> devient donc plus </w:t>
      </w:r>
      <w:r w:rsidRPr="002A5330">
        <w:rPr>
          <w:rFonts w:ascii="Times New Roman" w:hAnsi="Times New Roman" w:cs="Times New Roman"/>
          <w:i/>
          <w:iCs/>
          <w:sz w:val="28"/>
          <w:szCs w:val="28"/>
          <w:u w:val="single"/>
        </w:rPr>
        <w:t>important</w:t>
      </w:r>
      <w:r w:rsidRPr="00D96184">
        <w:rPr>
          <w:rFonts w:ascii="Times New Roman" w:hAnsi="Times New Roman" w:cs="Times New Roman"/>
          <w:sz w:val="28"/>
          <w:szCs w:val="28"/>
        </w:rPr>
        <w:t xml:space="preserve"> que le système </w:t>
      </w:r>
      <w:r w:rsidRPr="002A5330">
        <w:rPr>
          <w:rFonts w:ascii="Times New Roman" w:hAnsi="Times New Roman" w:cs="Times New Roman"/>
          <w:b/>
          <w:bCs/>
          <w:sz w:val="28"/>
          <w:szCs w:val="28"/>
        </w:rPr>
        <w:t>phonologique</w:t>
      </w:r>
      <w:r w:rsidRPr="00D96184">
        <w:rPr>
          <w:rFonts w:ascii="Times New Roman" w:hAnsi="Times New Roman" w:cs="Times New Roman"/>
          <w:sz w:val="28"/>
          <w:szCs w:val="28"/>
        </w:rPr>
        <w:t xml:space="preserve">: on ne prononce pas toujours toutes les lettres et on ne les prononce pas toujours de la même manière. Puis, on n'écrit pas un même son toujours de la même façon.  </w:t>
      </w:r>
    </w:p>
    <w:p w:rsidR="00047D91" w:rsidRPr="00D96184" w:rsidRDefault="00E95A6D">
      <w:pPr>
        <w:spacing w:after="125" w:line="259"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47D91" w:rsidRDefault="00E95A6D" w:rsidP="00D9792E">
      <w:pPr>
        <w:ind w:left="-5" w:right="37"/>
        <w:rPr>
          <w:rFonts w:ascii="Times New Roman" w:hAnsi="Times New Roman" w:cs="Times New Roman"/>
          <w:b/>
          <w:sz w:val="28"/>
          <w:szCs w:val="28"/>
        </w:rPr>
      </w:pPr>
      <w:r w:rsidRPr="00D96184">
        <w:rPr>
          <w:rFonts w:ascii="Times New Roman" w:hAnsi="Times New Roman" w:cs="Times New Roman"/>
          <w:sz w:val="28"/>
          <w:szCs w:val="28"/>
        </w:rPr>
        <w:t xml:space="preserve">Toutefois, l'écriture phonologique, le fait d'écrire au son, ne peut pas constituer une solution aux problèmes du français écrit. D'abord parce que les nombreux homophones ne pourraient plus être distingués. De plus, l'une des difficultés majeures de l'écriture phonologique est que la prononciation du français diffère selon la région géographique où il est parlé. Le Liégeois et le Madelinot d'aujourd'hui, tout comme le Montréalais et le Parisien, ne prononcent pas le français de la même manière. Si chacun écrivait au son, aucun ne se comprendrait clairement. C'est en ce </w:t>
      </w:r>
      <w:r w:rsidRPr="00D96184">
        <w:rPr>
          <w:rFonts w:ascii="Times New Roman" w:hAnsi="Times New Roman" w:cs="Times New Roman"/>
          <w:sz w:val="28"/>
          <w:szCs w:val="28"/>
        </w:rPr>
        <w:lastRenderedPageBreak/>
        <w:t xml:space="preserve">sens que </w:t>
      </w:r>
      <w:r w:rsidRPr="00D96184">
        <w:rPr>
          <w:rFonts w:ascii="Times New Roman" w:hAnsi="Times New Roman" w:cs="Times New Roman"/>
          <w:i/>
          <w:sz w:val="28"/>
          <w:szCs w:val="28"/>
        </w:rPr>
        <w:t>l'orthographe est une convention nécessaire pour la communication écrite.</w:t>
      </w:r>
      <w:r w:rsidRPr="00D96184">
        <w:rPr>
          <w:rFonts w:ascii="Times New Roman" w:hAnsi="Times New Roman" w:cs="Times New Roman"/>
          <w:i/>
          <w:sz w:val="28"/>
          <w:szCs w:val="28"/>
          <w:vertAlign w:val="superscript"/>
        </w:rPr>
        <w:footnoteReference w:id="1"/>
      </w:r>
      <w:r w:rsidRPr="00D96184">
        <w:rPr>
          <w:rFonts w:ascii="Times New Roman" w:hAnsi="Times New Roman" w:cs="Times New Roman"/>
          <w:sz w:val="28"/>
          <w:szCs w:val="28"/>
        </w:rPr>
        <w:t xml:space="preserve"> Et cette convention, ce sont les dictionnaires et les grammaires qui la constituent.</w:t>
      </w:r>
      <w:r w:rsidRPr="00D96184">
        <w:rPr>
          <w:rFonts w:ascii="Times New Roman" w:hAnsi="Times New Roman" w:cs="Times New Roman"/>
          <w:b/>
          <w:sz w:val="28"/>
          <w:szCs w:val="28"/>
        </w:rPr>
        <w:t xml:space="preserve"> </w:t>
      </w:r>
    </w:p>
    <w:p w:rsidR="00D9792E" w:rsidRPr="00D96184" w:rsidRDefault="00D9792E" w:rsidP="002329FA">
      <w:pPr>
        <w:ind w:left="0" w:right="37" w:firstLine="0"/>
        <w:rPr>
          <w:rFonts w:ascii="Times New Roman" w:hAnsi="Times New Roman" w:cs="Times New Roman"/>
          <w:sz w:val="28"/>
          <w:szCs w:val="28"/>
        </w:rPr>
      </w:pPr>
    </w:p>
    <w:p w:rsidR="00047D91" w:rsidRDefault="00E95A6D" w:rsidP="00D9792E">
      <w:pPr>
        <w:spacing w:after="0" w:line="259" w:lineRule="auto"/>
        <w:ind w:left="0" w:right="0" w:firstLine="0"/>
        <w:jc w:val="left"/>
        <w:rPr>
          <w:rFonts w:ascii="Times New Roman" w:hAnsi="Times New Roman" w:cs="Times New Roman"/>
          <w:b/>
          <w:bCs/>
          <w:sz w:val="28"/>
          <w:szCs w:val="28"/>
        </w:rPr>
      </w:pPr>
      <w:r w:rsidRPr="00D9792E">
        <w:rPr>
          <w:rFonts w:ascii="Times New Roman" w:hAnsi="Times New Roman" w:cs="Times New Roman"/>
          <w:b/>
          <w:bCs/>
          <w:sz w:val="28"/>
          <w:szCs w:val="28"/>
        </w:rPr>
        <w:t xml:space="preserve">D'une réforme à l'autre </w:t>
      </w:r>
    </w:p>
    <w:p w:rsidR="00C16846" w:rsidRPr="00D9792E" w:rsidRDefault="00C16846" w:rsidP="00D9792E">
      <w:pPr>
        <w:spacing w:after="0" w:line="259" w:lineRule="auto"/>
        <w:ind w:left="0" w:right="0" w:firstLine="0"/>
        <w:jc w:val="left"/>
        <w:rPr>
          <w:rFonts w:ascii="Times New Roman" w:hAnsi="Times New Roman" w:cs="Times New Roman"/>
          <w:b/>
          <w:bCs/>
          <w:sz w:val="28"/>
          <w:szCs w:val="28"/>
        </w:rPr>
      </w:pPr>
    </w:p>
    <w:p w:rsidR="00047D91" w:rsidRPr="00D96184" w:rsidRDefault="00E95A6D" w:rsidP="002329FA">
      <w:pPr>
        <w:ind w:left="-5" w:right="37"/>
        <w:rPr>
          <w:rFonts w:ascii="Times New Roman" w:hAnsi="Times New Roman" w:cs="Times New Roman"/>
          <w:sz w:val="28"/>
          <w:szCs w:val="28"/>
        </w:rPr>
      </w:pPr>
      <w:r w:rsidRPr="003B6C4E">
        <w:rPr>
          <w:rFonts w:ascii="Times New Roman" w:hAnsi="Times New Roman" w:cs="Times New Roman"/>
          <w:b/>
          <w:bCs/>
          <w:sz w:val="28"/>
          <w:szCs w:val="28"/>
        </w:rPr>
        <w:t>Dans</w:t>
      </w:r>
      <w:r w:rsidRPr="00D96184">
        <w:rPr>
          <w:rFonts w:ascii="Times New Roman" w:hAnsi="Times New Roman" w:cs="Times New Roman"/>
          <w:sz w:val="28"/>
          <w:szCs w:val="28"/>
        </w:rPr>
        <w:t xml:space="preserve"> les débats qui opposent pendant des siècles les tenants d'un système graphique étymologique aux tenants d'un système phonologique, l'Académie française (1635) ne fait pas une recommandation constante. Elle se montre un temps favorable à un système, puis à l'autre, pour finir par suggérer que l'on s'en tienne à l'usage, donc à la tradition de l'écriture et des écrivains. Elle publie à partir de 1694 un dictionnaire pour fixer l'orthographe et propose ensuite plusieurs réformes (deux par siècle) afin de la rendre la plus cohérente possible.  </w:t>
      </w:r>
    </w:p>
    <w:p w:rsidR="00DF28AE" w:rsidRDefault="00E95A6D">
      <w:pPr>
        <w:ind w:left="-5" w:right="37"/>
        <w:rPr>
          <w:rFonts w:ascii="Times New Roman" w:hAnsi="Times New Roman" w:cs="Times New Roman"/>
          <w:sz w:val="28"/>
          <w:szCs w:val="28"/>
        </w:rPr>
      </w:pPr>
      <w:r w:rsidRPr="00D96184">
        <w:rPr>
          <w:rFonts w:ascii="Times New Roman" w:hAnsi="Times New Roman" w:cs="Times New Roman"/>
          <w:sz w:val="28"/>
          <w:szCs w:val="28"/>
        </w:rPr>
        <w:t xml:space="preserve">La </w:t>
      </w:r>
      <w:r w:rsidRPr="003B6C4E">
        <w:rPr>
          <w:rFonts w:ascii="Times New Roman" w:hAnsi="Times New Roman" w:cs="Times New Roman"/>
          <w:b/>
          <w:bCs/>
          <w:sz w:val="28"/>
          <w:szCs w:val="28"/>
        </w:rPr>
        <w:t>dernière</w:t>
      </w:r>
      <w:r w:rsidRPr="00D96184">
        <w:rPr>
          <w:rFonts w:ascii="Times New Roman" w:hAnsi="Times New Roman" w:cs="Times New Roman"/>
          <w:sz w:val="28"/>
          <w:szCs w:val="28"/>
        </w:rPr>
        <w:t xml:space="preserve"> série de rectifications date de 1990 et touche environ deux mille mots de la langue française</w:t>
      </w:r>
      <w:r w:rsidRPr="00D96184">
        <w:rPr>
          <w:rFonts w:ascii="Times New Roman" w:hAnsi="Times New Roman" w:cs="Times New Roman"/>
          <w:sz w:val="28"/>
          <w:szCs w:val="28"/>
          <w:vertAlign w:val="superscript"/>
        </w:rPr>
        <w:t>4</w:t>
      </w:r>
      <w:r w:rsidRPr="00D96184">
        <w:rPr>
          <w:rFonts w:ascii="Times New Roman" w:hAnsi="Times New Roman" w:cs="Times New Roman"/>
          <w:sz w:val="28"/>
          <w:szCs w:val="28"/>
        </w:rPr>
        <w:t xml:space="preserve">: des mots sont soudés; des pluriels et des singuliers sont régularisés; des accents sont modifiés; des lettres doubles inutiles sont éliminées et des anomalies sont rectifiées. Il reste néanmoins beaucoup d'incongruités à corriger, celles-ci par </w:t>
      </w:r>
      <w:r w:rsidRPr="00DF28AE">
        <w:rPr>
          <w:rFonts w:ascii="Times New Roman" w:hAnsi="Times New Roman" w:cs="Times New Roman"/>
          <w:b/>
          <w:bCs/>
          <w:sz w:val="28"/>
          <w:szCs w:val="28"/>
        </w:rPr>
        <w:t>exemple</w:t>
      </w:r>
      <w:r w:rsidRPr="00D96184">
        <w:rPr>
          <w:rFonts w:ascii="Times New Roman" w:hAnsi="Times New Roman" w:cs="Times New Roman"/>
          <w:sz w:val="28"/>
          <w:szCs w:val="28"/>
        </w:rPr>
        <w:t xml:space="preserve">: </w:t>
      </w:r>
    </w:p>
    <w:p w:rsidR="00047D91" w:rsidRPr="00D96184" w:rsidRDefault="00E95A6D" w:rsidP="002329FA">
      <w:pPr>
        <w:ind w:left="-5" w:right="37"/>
        <w:rPr>
          <w:rFonts w:ascii="Times New Roman" w:hAnsi="Times New Roman" w:cs="Times New Roman"/>
          <w:sz w:val="28"/>
          <w:szCs w:val="28"/>
        </w:rPr>
      </w:pPr>
      <w:r w:rsidRPr="00DF28AE">
        <w:rPr>
          <w:rFonts w:ascii="Times New Roman" w:hAnsi="Times New Roman" w:cs="Times New Roman"/>
          <w:b/>
          <w:bCs/>
          <w:i/>
          <w:sz w:val="28"/>
          <w:szCs w:val="28"/>
        </w:rPr>
        <w:t>abr</w:t>
      </w:r>
      <w:r w:rsidRPr="00DF28AE">
        <w:rPr>
          <w:rFonts w:ascii="Times New Roman" w:hAnsi="Times New Roman" w:cs="Times New Roman"/>
          <w:b/>
          <w:bCs/>
          <w:i/>
          <w:sz w:val="28"/>
          <w:szCs w:val="28"/>
          <w:u w:val="single" w:color="000000"/>
        </w:rPr>
        <w:t>i</w:t>
      </w:r>
      <w:r w:rsidRPr="00DF28AE">
        <w:rPr>
          <w:rFonts w:ascii="Times New Roman" w:hAnsi="Times New Roman" w:cs="Times New Roman"/>
          <w:b/>
          <w:bCs/>
          <w:sz w:val="28"/>
          <w:szCs w:val="28"/>
        </w:rPr>
        <w:t xml:space="preserve"> </w:t>
      </w:r>
      <w:r w:rsidRPr="00D96184">
        <w:rPr>
          <w:rFonts w:ascii="Times New Roman" w:hAnsi="Times New Roman" w:cs="Times New Roman"/>
          <w:sz w:val="28"/>
          <w:szCs w:val="28"/>
        </w:rPr>
        <w:t>(</w:t>
      </w:r>
      <w:r w:rsidRPr="00DF28AE">
        <w:rPr>
          <w:rFonts w:ascii="Times New Roman" w:hAnsi="Times New Roman" w:cs="Times New Roman"/>
          <w:sz w:val="28"/>
          <w:szCs w:val="28"/>
        </w:rPr>
        <w:t>abr</w:t>
      </w:r>
      <w:r w:rsidRPr="00DF28AE">
        <w:rPr>
          <w:rFonts w:ascii="Times New Roman" w:hAnsi="Times New Roman" w:cs="Times New Roman"/>
          <w:b/>
          <w:bCs/>
          <w:sz w:val="28"/>
          <w:szCs w:val="28"/>
        </w:rPr>
        <w:t>i</w:t>
      </w:r>
      <w:r w:rsidRPr="00D96184">
        <w:rPr>
          <w:rFonts w:ascii="Times New Roman" w:hAnsi="Times New Roman" w:cs="Times New Roman"/>
          <w:sz w:val="28"/>
          <w:szCs w:val="28"/>
        </w:rPr>
        <w:t>ter)/</w:t>
      </w:r>
      <w:r w:rsidRPr="00D96184">
        <w:rPr>
          <w:rFonts w:ascii="Times New Roman" w:hAnsi="Times New Roman" w:cs="Times New Roman"/>
          <w:i/>
          <w:sz w:val="28"/>
          <w:szCs w:val="28"/>
        </w:rPr>
        <w:t>l</w:t>
      </w:r>
      <w:r w:rsidRPr="00DF28AE">
        <w:rPr>
          <w:rFonts w:ascii="Times New Roman" w:hAnsi="Times New Roman" w:cs="Times New Roman"/>
          <w:b/>
          <w:bCs/>
          <w:i/>
          <w:sz w:val="28"/>
          <w:szCs w:val="28"/>
          <w:u w:val="single" w:color="000000"/>
        </w:rPr>
        <w:t>it</w:t>
      </w:r>
      <w:r w:rsidRPr="00D96184">
        <w:rPr>
          <w:rFonts w:ascii="Times New Roman" w:hAnsi="Times New Roman" w:cs="Times New Roman"/>
          <w:sz w:val="28"/>
          <w:szCs w:val="28"/>
        </w:rPr>
        <w:t xml:space="preserve"> (a</w:t>
      </w:r>
      <w:r w:rsidRPr="00DF28AE">
        <w:rPr>
          <w:rFonts w:ascii="Times New Roman" w:hAnsi="Times New Roman" w:cs="Times New Roman"/>
          <w:sz w:val="28"/>
          <w:szCs w:val="28"/>
        </w:rPr>
        <w:t>l</w:t>
      </w:r>
      <w:r w:rsidRPr="00DF28AE">
        <w:rPr>
          <w:rFonts w:ascii="Times New Roman" w:hAnsi="Times New Roman" w:cs="Times New Roman"/>
          <w:b/>
          <w:bCs/>
          <w:sz w:val="28"/>
          <w:szCs w:val="28"/>
        </w:rPr>
        <w:t>it</w:t>
      </w:r>
      <w:r w:rsidRPr="00D96184">
        <w:rPr>
          <w:rFonts w:ascii="Times New Roman" w:hAnsi="Times New Roman" w:cs="Times New Roman"/>
          <w:sz w:val="28"/>
          <w:szCs w:val="28"/>
        </w:rPr>
        <w:t xml:space="preserve">er); </w:t>
      </w:r>
      <w:r w:rsidRPr="00D96184">
        <w:rPr>
          <w:rFonts w:ascii="Times New Roman" w:hAnsi="Times New Roman" w:cs="Times New Roman"/>
          <w:i/>
          <w:sz w:val="28"/>
          <w:szCs w:val="28"/>
        </w:rPr>
        <w:t>limo</w:t>
      </w:r>
      <w:r w:rsidRPr="00DF28AE">
        <w:rPr>
          <w:rFonts w:ascii="Times New Roman" w:hAnsi="Times New Roman" w:cs="Times New Roman"/>
          <w:b/>
          <w:bCs/>
          <w:i/>
          <w:sz w:val="28"/>
          <w:szCs w:val="28"/>
          <w:u w:val="single" w:color="000000"/>
        </w:rPr>
        <w:t>n</w:t>
      </w:r>
      <w:r w:rsidRPr="00D96184">
        <w:rPr>
          <w:rFonts w:ascii="Times New Roman" w:hAnsi="Times New Roman" w:cs="Times New Roman"/>
          <w:i/>
          <w:sz w:val="28"/>
          <w:szCs w:val="28"/>
        </w:rPr>
        <w:t>ade</w:t>
      </w:r>
      <w:r w:rsidRPr="00D96184">
        <w:rPr>
          <w:rFonts w:ascii="Times New Roman" w:hAnsi="Times New Roman" w:cs="Times New Roman"/>
          <w:sz w:val="28"/>
          <w:szCs w:val="28"/>
        </w:rPr>
        <w:t>/</w:t>
      </w:r>
      <w:r w:rsidRPr="00D96184">
        <w:rPr>
          <w:rFonts w:ascii="Times New Roman" w:hAnsi="Times New Roman" w:cs="Times New Roman"/>
          <w:i/>
          <w:sz w:val="28"/>
          <w:szCs w:val="28"/>
        </w:rPr>
        <w:t>citro</w:t>
      </w:r>
      <w:r w:rsidRPr="00DF28AE">
        <w:rPr>
          <w:rFonts w:ascii="Times New Roman" w:hAnsi="Times New Roman" w:cs="Times New Roman"/>
          <w:b/>
          <w:bCs/>
          <w:i/>
          <w:sz w:val="28"/>
          <w:szCs w:val="28"/>
          <w:u w:val="single" w:color="000000"/>
        </w:rPr>
        <w:t>nn</w:t>
      </w:r>
      <w:r w:rsidRPr="00D96184">
        <w:rPr>
          <w:rFonts w:ascii="Times New Roman" w:hAnsi="Times New Roman" w:cs="Times New Roman"/>
          <w:i/>
          <w:sz w:val="28"/>
          <w:szCs w:val="28"/>
        </w:rPr>
        <w:t>ade</w:t>
      </w:r>
      <w:r w:rsidRPr="00D96184">
        <w:rPr>
          <w:rFonts w:ascii="Times New Roman" w:hAnsi="Times New Roman" w:cs="Times New Roman"/>
          <w:sz w:val="28"/>
          <w:szCs w:val="28"/>
        </w:rPr>
        <w:t xml:space="preserve">; </w:t>
      </w:r>
      <w:r w:rsidRPr="00D96184">
        <w:rPr>
          <w:rFonts w:ascii="Times New Roman" w:hAnsi="Times New Roman" w:cs="Times New Roman"/>
          <w:i/>
          <w:sz w:val="28"/>
          <w:szCs w:val="28"/>
        </w:rPr>
        <w:t>patro</w:t>
      </w:r>
      <w:r w:rsidRPr="00DF28AE">
        <w:rPr>
          <w:rFonts w:ascii="Times New Roman" w:hAnsi="Times New Roman" w:cs="Times New Roman"/>
          <w:b/>
          <w:bCs/>
          <w:i/>
          <w:sz w:val="28"/>
          <w:szCs w:val="28"/>
          <w:u w:val="single" w:color="000000"/>
        </w:rPr>
        <w:t>n</w:t>
      </w:r>
      <w:r w:rsidRPr="00D96184">
        <w:rPr>
          <w:rFonts w:ascii="Times New Roman" w:hAnsi="Times New Roman" w:cs="Times New Roman"/>
          <w:i/>
          <w:sz w:val="28"/>
          <w:szCs w:val="28"/>
        </w:rPr>
        <w:t>age</w:t>
      </w:r>
      <w:r w:rsidRPr="00D96184">
        <w:rPr>
          <w:rFonts w:ascii="Times New Roman" w:hAnsi="Times New Roman" w:cs="Times New Roman"/>
          <w:sz w:val="28"/>
          <w:szCs w:val="28"/>
        </w:rPr>
        <w:t>/</w:t>
      </w:r>
      <w:r w:rsidRPr="00D96184">
        <w:rPr>
          <w:rFonts w:ascii="Times New Roman" w:hAnsi="Times New Roman" w:cs="Times New Roman"/>
          <w:i/>
          <w:sz w:val="28"/>
          <w:szCs w:val="28"/>
        </w:rPr>
        <w:t>patro</w:t>
      </w:r>
      <w:r w:rsidRPr="00DF28AE">
        <w:rPr>
          <w:rFonts w:ascii="Times New Roman" w:hAnsi="Times New Roman" w:cs="Times New Roman"/>
          <w:b/>
          <w:bCs/>
          <w:i/>
          <w:sz w:val="28"/>
          <w:szCs w:val="28"/>
          <w:u w:val="single" w:color="000000"/>
        </w:rPr>
        <w:t>nn</w:t>
      </w:r>
      <w:r w:rsidRPr="00D96184">
        <w:rPr>
          <w:rFonts w:ascii="Times New Roman" w:hAnsi="Times New Roman" w:cs="Times New Roman"/>
          <w:i/>
          <w:sz w:val="28"/>
          <w:szCs w:val="28"/>
        </w:rPr>
        <w:t>er</w:t>
      </w:r>
      <w:r w:rsidRPr="00D96184">
        <w:rPr>
          <w:rFonts w:ascii="Times New Roman" w:hAnsi="Times New Roman" w:cs="Times New Roman"/>
          <w:sz w:val="28"/>
          <w:szCs w:val="28"/>
        </w:rPr>
        <w:t xml:space="preserve">; </w:t>
      </w:r>
      <w:r w:rsidRPr="00D96184">
        <w:rPr>
          <w:rFonts w:ascii="Times New Roman" w:hAnsi="Times New Roman" w:cs="Times New Roman"/>
          <w:i/>
          <w:sz w:val="28"/>
          <w:szCs w:val="28"/>
        </w:rPr>
        <w:t>circonstan</w:t>
      </w:r>
      <w:r w:rsidRPr="00DF28AE">
        <w:rPr>
          <w:rFonts w:ascii="Times New Roman" w:hAnsi="Times New Roman" w:cs="Times New Roman"/>
          <w:b/>
          <w:bCs/>
          <w:i/>
          <w:sz w:val="28"/>
          <w:szCs w:val="28"/>
          <w:u w:val="single" w:color="000000"/>
        </w:rPr>
        <w:t>c</w:t>
      </w:r>
      <w:r w:rsidRPr="00D96184">
        <w:rPr>
          <w:rFonts w:ascii="Times New Roman" w:hAnsi="Times New Roman" w:cs="Times New Roman"/>
          <w:i/>
          <w:sz w:val="28"/>
          <w:szCs w:val="28"/>
        </w:rPr>
        <w:t>iel</w:t>
      </w:r>
      <w:r w:rsidRPr="00D96184">
        <w:rPr>
          <w:rFonts w:ascii="Times New Roman" w:hAnsi="Times New Roman" w:cs="Times New Roman"/>
          <w:sz w:val="28"/>
          <w:szCs w:val="28"/>
        </w:rPr>
        <w:t xml:space="preserve"> (circonstan</w:t>
      </w:r>
      <w:r w:rsidRPr="00DF28AE">
        <w:rPr>
          <w:rFonts w:ascii="Times New Roman" w:hAnsi="Times New Roman" w:cs="Times New Roman"/>
          <w:b/>
          <w:bCs/>
          <w:sz w:val="28"/>
          <w:szCs w:val="28"/>
        </w:rPr>
        <w:t>ce</w:t>
      </w:r>
      <w:r w:rsidRPr="00D96184">
        <w:rPr>
          <w:rFonts w:ascii="Times New Roman" w:hAnsi="Times New Roman" w:cs="Times New Roman"/>
          <w:sz w:val="28"/>
          <w:szCs w:val="28"/>
        </w:rPr>
        <w:t>)/</w:t>
      </w:r>
      <w:r w:rsidRPr="00D96184">
        <w:rPr>
          <w:rFonts w:ascii="Times New Roman" w:hAnsi="Times New Roman" w:cs="Times New Roman"/>
          <w:i/>
          <w:sz w:val="28"/>
          <w:szCs w:val="28"/>
        </w:rPr>
        <w:t>confiden</w:t>
      </w:r>
      <w:r w:rsidRPr="00DF28AE">
        <w:rPr>
          <w:rFonts w:ascii="Times New Roman" w:hAnsi="Times New Roman" w:cs="Times New Roman"/>
          <w:b/>
          <w:bCs/>
          <w:i/>
          <w:sz w:val="28"/>
          <w:szCs w:val="28"/>
          <w:u w:val="single" w:color="000000"/>
        </w:rPr>
        <w:t>t</w:t>
      </w:r>
      <w:r w:rsidRPr="00D96184">
        <w:rPr>
          <w:rFonts w:ascii="Times New Roman" w:hAnsi="Times New Roman" w:cs="Times New Roman"/>
          <w:i/>
          <w:sz w:val="28"/>
          <w:szCs w:val="28"/>
        </w:rPr>
        <w:t>iel</w:t>
      </w:r>
      <w:r w:rsidRPr="00D96184">
        <w:rPr>
          <w:rFonts w:ascii="Times New Roman" w:hAnsi="Times New Roman" w:cs="Times New Roman"/>
          <w:sz w:val="28"/>
          <w:szCs w:val="28"/>
        </w:rPr>
        <w:t xml:space="preserve"> (confiden</w:t>
      </w:r>
      <w:r w:rsidRPr="00DF28AE">
        <w:rPr>
          <w:rFonts w:ascii="Times New Roman" w:hAnsi="Times New Roman" w:cs="Times New Roman"/>
          <w:b/>
          <w:bCs/>
          <w:sz w:val="28"/>
          <w:szCs w:val="28"/>
        </w:rPr>
        <w:t>ce</w:t>
      </w:r>
      <w:r w:rsidRPr="00D96184">
        <w:rPr>
          <w:rFonts w:ascii="Times New Roman" w:hAnsi="Times New Roman" w:cs="Times New Roman"/>
          <w:sz w:val="28"/>
          <w:szCs w:val="28"/>
        </w:rPr>
        <w:t xml:space="preserve">); </w:t>
      </w:r>
      <w:r w:rsidRPr="00D96184">
        <w:rPr>
          <w:rFonts w:ascii="Times New Roman" w:hAnsi="Times New Roman" w:cs="Times New Roman"/>
          <w:i/>
          <w:sz w:val="28"/>
          <w:szCs w:val="28"/>
        </w:rPr>
        <w:t>ruba</w:t>
      </w:r>
      <w:r w:rsidRPr="00DF28AE">
        <w:rPr>
          <w:rFonts w:ascii="Times New Roman" w:hAnsi="Times New Roman" w:cs="Times New Roman"/>
          <w:b/>
          <w:bCs/>
          <w:i/>
          <w:sz w:val="28"/>
          <w:szCs w:val="28"/>
          <w:u w:val="single" w:color="000000"/>
        </w:rPr>
        <w:t>n</w:t>
      </w:r>
      <w:r w:rsidRPr="00D96184">
        <w:rPr>
          <w:rFonts w:ascii="Times New Roman" w:hAnsi="Times New Roman" w:cs="Times New Roman"/>
          <w:i/>
          <w:sz w:val="28"/>
          <w:szCs w:val="28"/>
        </w:rPr>
        <w:t>er</w:t>
      </w:r>
      <w:r w:rsidRPr="00D96184">
        <w:rPr>
          <w:rFonts w:ascii="Times New Roman" w:hAnsi="Times New Roman" w:cs="Times New Roman"/>
          <w:sz w:val="28"/>
          <w:szCs w:val="28"/>
        </w:rPr>
        <w:t>/</w:t>
      </w:r>
      <w:r w:rsidRPr="00D96184">
        <w:rPr>
          <w:rFonts w:ascii="Times New Roman" w:hAnsi="Times New Roman" w:cs="Times New Roman"/>
          <w:i/>
          <w:sz w:val="28"/>
          <w:szCs w:val="28"/>
        </w:rPr>
        <w:t>enruba</w:t>
      </w:r>
      <w:r w:rsidRPr="00DF28AE">
        <w:rPr>
          <w:rFonts w:ascii="Times New Roman" w:hAnsi="Times New Roman" w:cs="Times New Roman"/>
          <w:b/>
          <w:bCs/>
          <w:i/>
          <w:sz w:val="28"/>
          <w:szCs w:val="28"/>
          <w:u w:val="single" w:color="000000"/>
        </w:rPr>
        <w:t>nn</w:t>
      </w:r>
      <w:r w:rsidRPr="00D96184">
        <w:rPr>
          <w:rFonts w:ascii="Times New Roman" w:hAnsi="Times New Roman" w:cs="Times New Roman"/>
          <w:i/>
          <w:sz w:val="28"/>
          <w:szCs w:val="28"/>
        </w:rPr>
        <w:t>er</w:t>
      </w:r>
      <w:r w:rsidRPr="00D96184">
        <w:rPr>
          <w:rFonts w:ascii="Times New Roman" w:hAnsi="Times New Roman" w:cs="Times New Roman"/>
          <w:sz w:val="28"/>
          <w:szCs w:val="28"/>
        </w:rPr>
        <w:t xml:space="preserve">.  </w:t>
      </w:r>
    </w:p>
    <w:p w:rsidR="00047D91" w:rsidRPr="00D96184" w:rsidRDefault="00E95A6D">
      <w:pPr>
        <w:ind w:left="-5" w:right="37"/>
        <w:rPr>
          <w:rFonts w:ascii="Times New Roman" w:hAnsi="Times New Roman" w:cs="Times New Roman"/>
          <w:sz w:val="28"/>
          <w:szCs w:val="28"/>
        </w:rPr>
      </w:pPr>
      <w:r w:rsidRPr="003B6C4E">
        <w:rPr>
          <w:rFonts w:ascii="Times New Roman" w:hAnsi="Times New Roman" w:cs="Times New Roman"/>
          <w:b/>
          <w:bCs/>
          <w:sz w:val="28"/>
          <w:szCs w:val="28"/>
        </w:rPr>
        <w:t>Mais</w:t>
      </w:r>
      <w:r w:rsidRPr="00D96184">
        <w:rPr>
          <w:rFonts w:ascii="Times New Roman" w:hAnsi="Times New Roman" w:cs="Times New Roman"/>
          <w:sz w:val="28"/>
          <w:szCs w:val="28"/>
        </w:rPr>
        <w:t xml:space="preserve"> la langue française </w:t>
      </w:r>
      <w:r w:rsidRPr="00D539C4">
        <w:rPr>
          <w:rFonts w:ascii="Times New Roman" w:hAnsi="Times New Roman" w:cs="Times New Roman"/>
          <w:b/>
          <w:bCs/>
          <w:sz w:val="28"/>
          <w:szCs w:val="28"/>
        </w:rPr>
        <w:t xml:space="preserve">évolue </w:t>
      </w:r>
      <w:r w:rsidRPr="00D96184">
        <w:rPr>
          <w:rFonts w:ascii="Times New Roman" w:hAnsi="Times New Roman" w:cs="Times New Roman"/>
          <w:sz w:val="28"/>
          <w:szCs w:val="28"/>
        </w:rPr>
        <w:t xml:space="preserve">sans cesse et de </w:t>
      </w:r>
      <w:r w:rsidRPr="00D539C4">
        <w:rPr>
          <w:rFonts w:ascii="Times New Roman" w:hAnsi="Times New Roman" w:cs="Times New Roman"/>
          <w:sz w:val="28"/>
          <w:szCs w:val="28"/>
          <w:u w:val="single"/>
        </w:rPr>
        <w:t>manière différente</w:t>
      </w:r>
      <w:r w:rsidRPr="00D96184">
        <w:rPr>
          <w:rFonts w:ascii="Times New Roman" w:hAnsi="Times New Roman" w:cs="Times New Roman"/>
          <w:sz w:val="28"/>
          <w:szCs w:val="28"/>
        </w:rPr>
        <w:t xml:space="preserve"> </w:t>
      </w:r>
      <w:r w:rsidRPr="00D539C4">
        <w:rPr>
          <w:rFonts w:ascii="Times New Roman" w:hAnsi="Times New Roman" w:cs="Times New Roman"/>
          <w:sz w:val="28"/>
          <w:szCs w:val="28"/>
          <w:u w:val="single"/>
        </w:rPr>
        <w:t>d'une communauté à l'autre</w:t>
      </w:r>
      <w:r w:rsidRPr="00D96184">
        <w:rPr>
          <w:rFonts w:ascii="Times New Roman" w:hAnsi="Times New Roman" w:cs="Times New Roman"/>
          <w:sz w:val="28"/>
          <w:szCs w:val="28"/>
        </w:rPr>
        <w:t xml:space="preserve">. Pour pouvoir continuer de partager une </w:t>
      </w:r>
      <w:r w:rsidRPr="00D539C4">
        <w:rPr>
          <w:rFonts w:ascii="Times New Roman" w:hAnsi="Times New Roman" w:cs="Times New Roman"/>
          <w:sz w:val="28"/>
          <w:szCs w:val="28"/>
          <w:u w:val="single"/>
        </w:rPr>
        <w:t>langue écrite</w:t>
      </w:r>
      <w:r w:rsidRPr="00D96184">
        <w:rPr>
          <w:rFonts w:ascii="Times New Roman" w:hAnsi="Times New Roman" w:cs="Times New Roman"/>
          <w:sz w:val="28"/>
          <w:szCs w:val="28"/>
        </w:rPr>
        <w:t xml:space="preserve"> commune, le </w:t>
      </w:r>
      <w:r w:rsidRPr="00D539C4">
        <w:rPr>
          <w:rFonts w:ascii="Times New Roman" w:hAnsi="Times New Roman" w:cs="Times New Roman"/>
          <w:b/>
          <w:bCs/>
          <w:sz w:val="28"/>
          <w:szCs w:val="28"/>
        </w:rPr>
        <w:t xml:space="preserve">code </w:t>
      </w:r>
      <w:r w:rsidRPr="00D96184">
        <w:rPr>
          <w:rFonts w:ascii="Times New Roman" w:hAnsi="Times New Roman" w:cs="Times New Roman"/>
          <w:sz w:val="28"/>
          <w:szCs w:val="28"/>
        </w:rPr>
        <w:t xml:space="preserve">doit être </w:t>
      </w:r>
      <w:r w:rsidRPr="00D539C4">
        <w:rPr>
          <w:rFonts w:ascii="Times New Roman" w:hAnsi="Times New Roman" w:cs="Times New Roman"/>
          <w:sz w:val="28"/>
          <w:szCs w:val="28"/>
          <w:u w:val="single"/>
        </w:rPr>
        <w:t>commun</w:t>
      </w:r>
      <w:r w:rsidRPr="00D96184">
        <w:rPr>
          <w:rFonts w:ascii="Times New Roman" w:hAnsi="Times New Roman" w:cs="Times New Roman"/>
          <w:sz w:val="28"/>
          <w:szCs w:val="28"/>
        </w:rPr>
        <w:t xml:space="preserve">.  Celui du français est complexe; heureusement, il n'est pas chinois... </w:t>
      </w:r>
    </w:p>
    <w:p w:rsidR="00047D91" w:rsidRPr="00D96184" w:rsidRDefault="00E95A6D">
      <w:pPr>
        <w:spacing w:after="123" w:line="259"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35ECB" w:rsidRDefault="00035ECB">
      <w:pPr>
        <w:spacing w:after="123" w:line="259" w:lineRule="auto"/>
        <w:ind w:left="-5" w:right="37"/>
        <w:rPr>
          <w:rFonts w:ascii="Times New Roman" w:hAnsi="Times New Roman" w:cs="Times New Roman"/>
          <w:sz w:val="28"/>
          <w:szCs w:val="28"/>
        </w:rPr>
      </w:pPr>
    </w:p>
    <w:p w:rsidR="002329FA" w:rsidRPr="00D96184" w:rsidRDefault="002329FA" w:rsidP="008671A5">
      <w:pPr>
        <w:spacing w:after="123" w:line="259" w:lineRule="auto"/>
        <w:ind w:left="0" w:right="37" w:firstLine="0"/>
        <w:rPr>
          <w:rFonts w:ascii="Times New Roman" w:hAnsi="Times New Roman" w:cs="Times New Roman"/>
          <w:sz w:val="28"/>
          <w:szCs w:val="28"/>
        </w:rPr>
      </w:pPr>
      <w:bookmarkStart w:id="0" w:name="_GoBack"/>
      <w:bookmarkEnd w:id="0"/>
    </w:p>
    <w:p w:rsidR="00035ECB" w:rsidRPr="00D96184" w:rsidRDefault="00035ECB" w:rsidP="00035ECB">
      <w:pPr>
        <w:spacing w:after="241" w:line="251" w:lineRule="auto"/>
        <w:ind w:left="87" w:right="149"/>
        <w:jc w:val="left"/>
        <w:rPr>
          <w:rFonts w:ascii="Times New Roman" w:eastAsia="Arial" w:hAnsi="Times New Roman" w:cs="Times New Roman"/>
          <w:i/>
          <w:sz w:val="28"/>
          <w:szCs w:val="28"/>
        </w:rPr>
      </w:pPr>
      <w:r w:rsidRPr="00035ECB">
        <w:rPr>
          <w:rFonts w:ascii="Times New Roman" w:eastAsia="Arial" w:hAnsi="Times New Roman" w:cs="Times New Roman"/>
          <w:b/>
          <w:sz w:val="28"/>
          <w:szCs w:val="28"/>
        </w:rPr>
        <w:lastRenderedPageBreak/>
        <w:t>Références</w:t>
      </w:r>
      <w:r w:rsidRPr="00D96184">
        <w:rPr>
          <w:rFonts w:ascii="Times New Roman" w:eastAsia="Arial" w:hAnsi="Times New Roman" w:cs="Times New Roman"/>
          <w:b/>
          <w:sz w:val="28"/>
          <w:szCs w:val="28"/>
        </w:rPr>
        <w:t> </w:t>
      </w:r>
      <w:r w:rsidRPr="00D96184">
        <w:rPr>
          <w:rFonts w:ascii="Times New Roman" w:eastAsia="Arial" w:hAnsi="Times New Roman" w:cs="Times New Roman"/>
          <w:i/>
          <w:sz w:val="28"/>
          <w:szCs w:val="28"/>
        </w:rPr>
        <w:t>:</w:t>
      </w:r>
    </w:p>
    <w:p w:rsidR="00AE5E70" w:rsidRPr="00035ECB" w:rsidRDefault="00AE5E70" w:rsidP="00B64A77">
      <w:pPr>
        <w:spacing w:after="27" w:line="360" w:lineRule="auto"/>
        <w:ind w:right="149"/>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BRUNOT,F. </w:t>
      </w:r>
      <w:r w:rsidRPr="00035ECB">
        <w:rPr>
          <w:rFonts w:ascii="Times New Roman" w:eastAsia="Arial" w:hAnsi="Times New Roman" w:cs="Times New Roman"/>
          <w:i/>
          <w:sz w:val="28"/>
          <w:szCs w:val="28"/>
        </w:rPr>
        <w:t>Historique de la langue française, des origines</w:t>
      </w:r>
      <w:r w:rsidRPr="00035ECB">
        <w:rPr>
          <w:rFonts w:ascii="Times New Roman" w:eastAsia="Arial" w:hAnsi="Times New Roman" w:cs="Times New Roman"/>
          <w:sz w:val="28"/>
          <w:szCs w:val="28"/>
        </w:rPr>
        <w:t xml:space="preserve"> </w:t>
      </w:r>
      <w:r w:rsidRPr="00035ECB">
        <w:rPr>
          <w:rFonts w:ascii="Times New Roman" w:eastAsia="Arial" w:hAnsi="Times New Roman" w:cs="Times New Roman"/>
          <w:i/>
          <w:sz w:val="28"/>
          <w:szCs w:val="28"/>
        </w:rPr>
        <w:t>à 1900</w:t>
      </w:r>
      <w:r w:rsidRPr="00035ECB">
        <w:rPr>
          <w:rFonts w:ascii="Times New Roman" w:eastAsia="Arial" w:hAnsi="Times New Roman" w:cs="Times New Roman"/>
          <w:sz w:val="28"/>
          <w:szCs w:val="28"/>
        </w:rPr>
        <w:t xml:space="preserve">, Paris, A.Colin ,1968. </w:t>
      </w:r>
    </w:p>
    <w:p w:rsidR="00035ECB" w:rsidRPr="00035ECB" w:rsidRDefault="00035ECB" w:rsidP="00B64A77">
      <w:pPr>
        <w:spacing w:after="37" w:line="360" w:lineRule="auto"/>
        <w:ind w:right="149"/>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CATACH, N, </w:t>
      </w:r>
      <w:r w:rsidRPr="00035ECB">
        <w:rPr>
          <w:rFonts w:ascii="Times New Roman" w:eastAsia="Arial" w:hAnsi="Times New Roman" w:cs="Times New Roman"/>
          <w:i/>
          <w:sz w:val="28"/>
          <w:szCs w:val="28"/>
        </w:rPr>
        <w:t>L’orthographe française : traité théorique et pratique</w:t>
      </w:r>
      <w:r w:rsidRPr="00035ECB">
        <w:rPr>
          <w:rFonts w:ascii="Times New Roman" w:eastAsia="Arial" w:hAnsi="Times New Roman" w:cs="Times New Roman"/>
          <w:sz w:val="28"/>
          <w:szCs w:val="28"/>
        </w:rPr>
        <w:t xml:space="preserve">,Nathan,1980. </w:t>
      </w:r>
      <w:r w:rsidRPr="00035ECB">
        <w:rPr>
          <w:rFonts w:ascii="Times New Roman" w:eastAsia="Arial" w:hAnsi="Times New Roman" w:cs="Times New Roman"/>
          <w:i/>
          <w:sz w:val="28"/>
          <w:szCs w:val="28"/>
        </w:rPr>
        <w:t>L’orthographe</w:t>
      </w:r>
      <w:r w:rsidRPr="00035ECB">
        <w:rPr>
          <w:rFonts w:ascii="Times New Roman" w:eastAsia="Arial" w:hAnsi="Times New Roman" w:cs="Times New Roman"/>
          <w:sz w:val="28"/>
          <w:szCs w:val="28"/>
        </w:rPr>
        <w:t xml:space="preserve">, Que-sais-je ? PUF, 1978. </w:t>
      </w:r>
    </w:p>
    <w:p w:rsidR="00AE5E70" w:rsidRPr="00D96184" w:rsidRDefault="00AE5E70" w:rsidP="00B64A77">
      <w:pPr>
        <w:spacing w:after="118" w:line="360" w:lineRule="auto"/>
        <w:ind w:left="-5" w:right="0"/>
        <w:jc w:val="left"/>
        <w:rPr>
          <w:rFonts w:ascii="Times New Roman" w:hAnsi="Times New Roman" w:cs="Times New Roman"/>
          <w:sz w:val="28"/>
          <w:szCs w:val="28"/>
        </w:rPr>
      </w:pPr>
      <w:r w:rsidRPr="00D96184">
        <w:rPr>
          <w:rFonts w:ascii="Times New Roman" w:hAnsi="Times New Roman" w:cs="Times New Roman"/>
          <w:sz w:val="28"/>
          <w:szCs w:val="28"/>
        </w:rPr>
        <w:t xml:space="preserve">-CATACH, Nina. </w:t>
      </w:r>
      <w:r w:rsidRPr="00D96184">
        <w:rPr>
          <w:rFonts w:ascii="Times New Roman" w:hAnsi="Times New Roman" w:cs="Times New Roman"/>
          <w:i/>
          <w:sz w:val="28"/>
          <w:szCs w:val="28"/>
        </w:rPr>
        <w:t>Mythes et réalités de l'orthographe</w:t>
      </w:r>
      <w:r w:rsidRPr="00D96184">
        <w:rPr>
          <w:rFonts w:ascii="Times New Roman" w:hAnsi="Times New Roman" w:cs="Times New Roman"/>
          <w:sz w:val="28"/>
          <w:szCs w:val="28"/>
        </w:rPr>
        <w:t xml:space="preserve"> </w:t>
      </w:r>
      <w:r w:rsidR="007C0BCA" w:rsidRPr="00D96184">
        <w:rPr>
          <w:rFonts w:ascii="Times New Roman" w:hAnsi="Times New Roman" w:cs="Times New Roman"/>
          <w:sz w:val="28"/>
          <w:szCs w:val="28"/>
        </w:rPr>
        <w:t>.</w:t>
      </w:r>
    </w:p>
    <w:p w:rsidR="00D96184" w:rsidRDefault="00AE5E70" w:rsidP="00B64A77">
      <w:pPr>
        <w:spacing w:after="474" w:line="360" w:lineRule="auto"/>
        <w:ind w:left="-5" w:right="0"/>
        <w:jc w:val="left"/>
        <w:rPr>
          <w:rFonts w:ascii="Times New Roman" w:hAnsi="Times New Roman" w:cs="Times New Roman"/>
          <w:sz w:val="28"/>
          <w:szCs w:val="28"/>
        </w:rPr>
      </w:pPr>
      <w:r w:rsidRPr="00D96184">
        <w:rPr>
          <w:rFonts w:ascii="Times New Roman" w:hAnsi="Times New Roman" w:cs="Times New Roman"/>
          <w:sz w:val="28"/>
          <w:szCs w:val="28"/>
        </w:rPr>
        <w:t xml:space="preserve">-CONTANT, C. et R. Muller. </w:t>
      </w:r>
      <w:r w:rsidRPr="00D96184">
        <w:rPr>
          <w:rFonts w:ascii="Times New Roman" w:hAnsi="Times New Roman" w:cs="Times New Roman"/>
          <w:i/>
          <w:sz w:val="28"/>
          <w:szCs w:val="28"/>
        </w:rPr>
        <w:t>Les rectifications de l'orthographe du français</w:t>
      </w:r>
      <w:r w:rsidRPr="00D96184">
        <w:rPr>
          <w:rFonts w:ascii="Times New Roman" w:eastAsia="Times New Roman" w:hAnsi="Times New Roman" w:cs="Times New Roman"/>
          <w:strike/>
          <w:sz w:val="28"/>
          <w:szCs w:val="28"/>
        </w:rPr>
        <w:t xml:space="preserve"> </w:t>
      </w:r>
      <w:r w:rsidRPr="00D96184">
        <w:rPr>
          <w:rFonts w:ascii="Times New Roman" w:eastAsia="Times New Roman" w:hAnsi="Times New Roman" w:cs="Times New Roman"/>
          <w:sz w:val="28"/>
          <w:szCs w:val="28"/>
          <w:vertAlign w:val="superscript"/>
        </w:rPr>
        <w:t>-</w:t>
      </w:r>
      <w:r w:rsidRPr="00D96184">
        <w:rPr>
          <w:rFonts w:ascii="Times New Roman" w:eastAsia="Times New Roman" w:hAnsi="Times New Roman" w:cs="Times New Roman"/>
          <w:sz w:val="28"/>
          <w:szCs w:val="28"/>
        </w:rPr>
        <w:t xml:space="preserve"> Chantal Contant et Romain Muller, Les rectifications de l’orthographe du français, Montréal/Bruxelles, Erpi/de Boek, 2010 et Benoit Melançon, </w:t>
      </w:r>
      <w:r w:rsidR="00B64A77">
        <w:rPr>
          <w:rFonts w:ascii="Times New Roman" w:eastAsia="Times New Roman" w:hAnsi="Times New Roman" w:cs="Times New Roman"/>
          <w:sz w:val="28"/>
          <w:szCs w:val="28"/>
        </w:rPr>
        <w:t xml:space="preserve">         </w:t>
      </w:r>
      <w:r w:rsidRPr="00D96184">
        <w:rPr>
          <w:rFonts w:ascii="Times New Roman" w:eastAsia="Times New Roman" w:hAnsi="Times New Roman" w:cs="Times New Roman"/>
          <w:sz w:val="28"/>
          <w:szCs w:val="28"/>
        </w:rPr>
        <w:t xml:space="preserve">« Rectifications orthographiques : questions, réponses », dans « Les chroniques et les entrevues autour d’une langue », </w:t>
      </w:r>
      <w:r w:rsidRPr="00D96184">
        <w:rPr>
          <w:rFonts w:ascii="Times New Roman" w:eastAsia="Times New Roman" w:hAnsi="Times New Roman" w:cs="Times New Roman"/>
          <w:i/>
          <w:sz w:val="28"/>
          <w:szCs w:val="28"/>
        </w:rPr>
        <w:t>Le français s’affiche</w:t>
      </w:r>
      <w:r w:rsidRPr="00D96184">
        <w:rPr>
          <w:rFonts w:ascii="Times New Roman" w:eastAsia="Times New Roman" w:hAnsi="Times New Roman" w:cs="Times New Roman"/>
          <w:sz w:val="28"/>
          <w:szCs w:val="28"/>
        </w:rPr>
        <w:t>, parutions 2015</w:t>
      </w:r>
      <w:r w:rsidR="007C0BCA" w:rsidRPr="00D96184">
        <w:rPr>
          <w:rFonts w:ascii="Times New Roman" w:eastAsia="Times New Roman" w:hAnsi="Times New Roman" w:cs="Times New Roman"/>
          <w:sz w:val="28"/>
          <w:szCs w:val="28"/>
        </w:rPr>
        <w:t>.</w:t>
      </w:r>
    </w:p>
    <w:p w:rsidR="00AE5E70" w:rsidRPr="00D96184" w:rsidRDefault="00035ECB" w:rsidP="00D96184">
      <w:pPr>
        <w:spacing w:after="474" w:line="240" w:lineRule="auto"/>
        <w:ind w:left="-5" w:right="0"/>
        <w:jc w:val="left"/>
        <w:rPr>
          <w:rFonts w:ascii="Times New Roman"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GREVISSE,M, </w:t>
      </w:r>
      <w:r w:rsidRPr="00035ECB">
        <w:rPr>
          <w:rFonts w:ascii="Times New Roman" w:eastAsia="Arial" w:hAnsi="Times New Roman" w:cs="Times New Roman"/>
          <w:i/>
          <w:sz w:val="28"/>
          <w:szCs w:val="28"/>
        </w:rPr>
        <w:t>Le bon usage</w:t>
      </w:r>
      <w:r w:rsidRPr="00035ECB">
        <w:rPr>
          <w:rFonts w:ascii="Times New Roman" w:eastAsia="Arial" w:hAnsi="Times New Roman" w:cs="Times New Roman"/>
          <w:sz w:val="28"/>
          <w:szCs w:val="28"/>
        </w:rPr>
        <w:t xml:space="preserve">, Duculot, dernière édition. </w:t>
      </w:r>
    </w:p>
    <w:p w:rsidR="00D96184" w:rsidRDefault="00035ECB" w:rsidP="00D96184">
      <w:pPr>
        <w:spacing w:after="474" w:line="240" w:lineRule="auto"/>
        <w:ind w:left="-5" w:right="0"/>
        <w:jc w:val="left"/>
        <w:rPr>
          <w:rFonts w:ascii="Times New Roman"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JOUETTE A., </w:t>
      </w:r>
      <w:r w:rsidRPr="00035ECB">
        <w:rPr>
          <w:rFonts w:ascii="Times New Roman" w:eastAsia="Arial" w:hAnsi="Times New Roman" w:cs="Times New Roman"/>
          <w:i/>
          <w:sz w:val="28"/>
          <w:szCs w:val="28"/>
        </w:rPr>
        <w:t>T.O.P. (dictionnaire</w:t>
      </w:r>
      <w:r w:rsidRPr="00035ECB">
        <w:rPr>
          <w:rFonts w:ascii="Times New Roman" w:eastAsia="Arial" w:hAnsi="Times New Roman" w:cs="Times New Roman"/>
          <w:sz w:val="28"/>
          <w:szCs w:val="28"/>
        </w:rPr>
        <w:t xml:space="preserve">), Nathan, 1984. </w:t>
      </w:r>
    </w:p>
    <w:p w:rsidR="00035ECB" w:rsidRPr="00035ECB" w:rsidRDefault="00035ECB" w:rsidP="00D96184">
      <w:pPr>
        <w:spacing w:after="474" w:line="240" w:lineRule="auto"/>
        <w:ind w:left="-5" w:right="0"/>
        <w:jc w:val="left"/>
        <w:rPr>
          <w:rFonts w:ascii="Times New Roman"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LEON, p, et alii, </w:t>
      </w:r>
      <w:r w:rsidRPr="00035ECB">
        <w:rPr>
          <w:rFonts w:ascii="Times New Roman" w:eastAsia="Arial" w:hAnsi="Times New Roman" w:cs="Times New Roman"/>
          <w:i/>
          <w:sz w:val="28"/>
          <w:szCs w:val="28"/>
        </w:rPr>
        <w:t>Phonétique du FLE</w:t>
      </w:r>
      <w:r w:rsidRPr="00035ECB">
        <w:rPr>
          <w:rFonts w:ascii="Times New Roman" w:eastAsia="Arial" w:hAnsi="Times New Roman" w:cs="Times New Roman"/>
          <w:sz w:val="28"/>
          <w:szCs w:val="28"/>
        </w:rPr>
        <w:t xml:space="preserve">, A.Colin, 2008. </w:t>
      </w:r>
    </w:p>
    <w:p w:rsidR="00047D91" w:rsidRPr="00D96184" w:rsidRDefault="00035ECB" w:rsidP="00B64A77">
      <w:pPr>
        <w:spacing w:after="118" w:line="360"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w:t>
      </w:r>
      <w:r w:rsidR="00E95A6D" w:rsidRPr="00D96184">
        <w:rPr>
          <w:rFonts w:ascii="Times New Roman" w:hAnsi="Times New Roman" w:cs="Times New Roman"/>
          <w:sz w:val="28"/>
          <w:szCs w:val="28"/>
        </w:rPr>
        <w:t xml:space="preserve">LIZOTTE, François. </w:t>
      </w:r>
      <w:r w:rsidR="00E95A6D" w:rsidRPr="00D96184">
        <w:rPr>
          <w:rFonts w:ascii="Times New Roman" w:hAnsi="Times New Roman" w:cs="Times New Roman"/>
          <w:i/>
          <w:sz w:val="28"/>
          <w:szCs w:val="28"/>
        </w:rPr>
        <w:t>Historique de l'orthographe française</w:t>
      </w:r>
      <w:r w:rsidR="007C0BCA" w:rsidRPr="00D96184">
        <w:rPr>
          <w:rFonts w:ascii="Times New Roman" w:hAnsi="Times New Roman" w:cs="Times New Roman"/>
          <w:i/>
          <w:sz w:val="28"/>
          <w:szCs w:val="28"/>
        </w:rPr>
        <w:t>.</w:t>
      </w:r>
      <w:r w:rsidR="00E95A6D" w:rsidRPr="00D96184">
        <w:rPr>
          <w:rFonts w:ascii="Times New Roman" w:hAnsi="Times New Roman" w:cs="Times New Roman"/>
          <w:sz w:val="28"/>
          <w:szCs w:val="28"/>
        </w:rPr>
        <w:t xml:space="preserve"> </w:t>
      </w:r>
    </w:p>
    <w:p w:rsidR="00AE5E70" w:rsidRPr="00035ECB" w:rsidRDefault="00AE5E70" w:rsidP="00B64A77">
      <w:pPr>
        <w:spacing w:after="30" w:line="360" w:lineRule="auto"/>
        <w:ind w:right="149"/>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MULLER Charles, </w:t>
      </w:r>
      <w:r w:rsidRPr="00035ECB">
        <w:rPr>
          <w:rFonts w:ascii="Times New Roman" w:eastAsia="Arial" w:hAnsi="Times New Roman" w:cs="Times New Roman"/>
          <w:i/>
          <w:sz w:val="28"/>
          <w:szCs w:val="28"/>
        </w:rPr>
        <w:t>Monsieur Duquesnes et l’orthographe</w:t>
      </w:r>
      <w:r w:rsidRPr="00035ECB">
        <w:rPr>
          <w:rFonts w:ascii="Times New Roman" w:eastAsia="Arial" w:hAnsi="Times New Roman" w:cs="Times New Roman"/>
          <w:sz w:val="28"/>
          <w:szCs w:val="28"/>
        </w:rPr>
        <w:t xml:space="preserve">, CILF, 1999. </w:t>
      </w:r>
    </w:p>
    <w:p w:rsidR="00AE5E70" w:rsidRPr="00D96184" w:rsidRDefault="00AE5E70" w:rsidP="00B64A77">
      <w:pPr>
        <w:spacing w:after="30" w:line="360" w:lineRule="auto"/>
        <w:ind w:left="0" w:right="149" w:firstLine="0"/>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VIAL, J, </w:t>
      </w:r>
      <w:r w:rsidRPr="00035ECB">
        <w:rPr>
          <w:rFonts w:ascii="Times New Roman" w:eastAsia="Arial" w:hAnsi="Times New Roman" w:cs="Times New Roman"/>
          <w:i/>
          <w:sz w:val="28"/>
          <w:szCs w:val="28"/>
        </w:rPr>
        <w:t>Pédagogie et orthographie française,</w:t>
      </w:r>
      <w:r w:rsidRPr="00035ECB">
        <w:rPr>
          <w:rFonts w:ascii="Times New Roman" w:eastAsia="Arial" w:hAnsi="Times New Roman" w:cs="Times New Roman"/>
          <w:sz w:val="28"/>
          <w:szCs w:val="28"/>
        </w:rPr>
        <w:t xml:space="preserve"> Paris, PUF,1970. </w:t>
      </w:r>
    </w:p>
    <w:p w:rsidR="00047D91" w:rsidRPr="00D96184" w:rsidRDefault="00035ECB" w:rsidP="00B64A77">
      <w:pPr>
        <w:spacing w:after="118" w:line="360" w:lineRule="auto"/>
        <w:ind w:left="-5" w:right="0"/>
        <w:jc w:val="left"/>
        <w:rPr>
          <w:rFonts w:ascii="Times New Roman" w:hAnsi="Times New Roman" w:cs="Times New Roman"/>
          <w:sz w:val="28"/>
          <w:szCs w:val="28"/>
        </w:rPr>
      </w:pPr>
      <w:r w:rsidRPr="00D96184">
        <w:rPr>
          <w:rFonts w:ascii="Times New Roman" w:hAnsi="Times New Roman" w:cs="Times New Roman"/>
          <w:sz w:val="28"/>
          <w:szCs w:val="28"/>
        </w:rPr>
        <w:t>-</w:t>
      </w:r>
      <w:r w:rsidR="00E95A6D" w:rsidRPr="00D96184">
        <w:rPr>
          <w:rFonts w:ascii="Times New Roman" w:hAnsi="Times New Roman" w:cs="Times New Roman"/>
          <w:sz w:val="28"/>
          <w:szCs w:val="28"/>
        </w:rPr>
        <w:t xml:space="preserve">WILMET, Marc. </w:t>
      </w:r>
      <w:r w:rsidR="00E95A6D" w:rsidRPr="00D96184">
        <w:rPr>
          <w:rFonts w:ascii="Times New Roman" w:hAnsi="Times New Roman" w:cs="Times New Roman"/>
          <w:i/>
          <w:sz w:val="28"/>
          <w:szCs w:val="28"/>
        </w:rPr>
        <w:t>Petite histoire de l'orthographe française</w:t>
      </w:r>
      <w:r w:rsidR="007C0BCA" w:rsidRPr="00D96184">
        <w:rPr>
          <w:rFonts w:ascii="Times New Roman" w:hAnsi="Times New Roman" w:cs="Times New Roman"/>
          <w:i/>
          <w:sz w:val="28"/>
          <w:szCs w:val="28"/>
        </w:rPr>
        <w:t>.</w:t>
      </w:r>
      <w:r w:rsidR="00E95A6D" w:rsidRPr="00D96184">
        <w:rPr>
          <w:rFonts w:ascii="Times New Roman" w:hAnsi="Times New Roman" w:cs="Times New Roman"/>
          <w:sz w:val="28"/>
          <w:szCs w:val="28"/>
        </w:rPr>
        <w:t xml:space="preserve"> </w:t>
      </w:r>
    </w:p>
    <w:p w:rsidR="00047D91" w:rsidRPr="00D96184" w:rsidRDefault="00E95A6D" w:rsidP="00B64A77">
      <w:pPr>
        <w:spacing w:after="123" w:line="360"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47D91" w:rsidRPr="00D96184" w:rsidRDefault="00E95A6D" w:rsidP="004C0E20">
      <w:pPr>
        <w:spacing w:after="0" w:line="276"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47D91" w:rsidRPr="00D96184" w:rsidRDefault="00047D91">
      <w:pPr>
        <w:spacing w:after="48" w:line="259" w:lineRule="auto"/>
        <w:ind w:left="0" w:right="0" w:firstLine="0"/>
        <w:jc w:val="left"/>
        <w:rPr>
          <w:rFonts w:ascii="Times New Roman" w:hAnsi="Times New Roman" w:cs="Times New Roman"/>
          <w:sz w:val="28"/>
          <w:szCs w:val="28"/>
        </w:rPr>
      </w:pPr>
    </w:p>
    <w:p w:rsidR="00047D91" w:rsidRPr="0016123E" w:rsidRDefault="00E95A6D" w:rsidP="0016123E">
      <w:pPr>
        <w:spacing w:after="123" w:line="259"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sectPr w:rsidR="00047D91" w:rsidRPr="0016123E" w:rsidSect="00BB1542">
      <w:headerReference w:type="default" r:id="rId7"/>
      <w:footerReference w:type="even" r:id="rId8"/>
      <w:footerReference w:type="default" r:id="rId9"/>
      <w:footerReference w:type="first" r:id="rId10"/>
      <w:pgSz w:w="12240" w:h="15840"/>
      <w:pgMar w:top="1418" w:right="1418" w:bottom="1423" w:left="1418" w:header="720" w:footer="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380" w:rsidRDefault="00E86380">
      <w:pPr>
        <w:spacing w:after="0" w:line="240" w:lineRule="auto"/>
      </w:pPr>
      <w:r>
        <w:separator/>
      </w:r>
    </w:p>
  </w:endnote>
  <w:endnote w:type="continuationSeparator" w:id="0">
    <w:p w:rsidR="00E86380" w:rsidRDefault="00E86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91" w:rsidRDefault="00E95A6D">
    <w:pPr>
      <w:spacing w:after="0" w:line="259" w:lineRule="auto"/>
      <w:ind w:left="0" w:right="0" w:firstLine="0"/>
      <w:jc w:val="left"/>
    </w:pPr>
    <w:r>
      <w:rPr>
        <w:noProof/>
        <w:sz w:val="22"/>
      </w:rPr>
      <mc:AlternateContent>
        <mc:Choice Requires="wpg">
          <w:drawing>
            <wp:anchor distT="0" distB="0" distL="114300" distR="114300" simplePos="0" relativeHeight="251658240" behindDoc="0" locked="0" layoutInCell="1" allowOverlap="1">
              <wp:simplePos x="0" y="0"/>
              <wp:positionH relativeFrom="page">
                <wp:posOffset>3667125</wp:posOffset>
              </wp:positionH>
              <wp:positionV relativeFrom="page">
                <wp:posOffset>9334500</wp:posOffset>
              </wp:positionV>
              <wp:extent cx="436880" cy="716915"/>
              <wp:effectExtent l="0" t="0" r="0" b="0"/>
              <wp:wrapSquare wrapText="bothSides"/>
              <wp:docPr id="5421" name="Group 5421"/>
              <wp:cNvGraphicFramePr/>
              <a:graphic xmlns:a="http://schemas.openxmlformats.org/drawingml/2006/main">
                <a:graphicData uri="http://schemas.microsoft.com/office/word/2010/wordprocessingGroup">
                  <wpg:wgp>
                    <wpg:cNvGrpSpPr/>
                    <wpg:grpSpPr>
                      <a:xfrm>
                        <a:off x="0" y="0"/>
                        <a:ext cx="436880" cy="716915"/>
                        <a:chOff x="0" y="0"/>
                        <a:chExt cx="436880" cy="716915"/>
                      </a:xfrm>
                    </wpg:grpSpPr>
                    <wps:wsp>
                      <wps:cNvPr id="5422" name="Shape 5422"/>
                      <wps:cNvSpPr/>
                      <wps:spPr>
                        <a:xfrm>
                          <a:off x="233680" y="436880"/>
                          <a:ext cx="0" cy="280035"/>
                        </a:xfrm>
                        <a:custGeom>
                          <a:avLst/>
                          <a:gdLst/>
                          <a:ahLst/>
                          <a:cxnLst/>
                          <a:rect l="0" t="0" r="0" b="0"/>
                          <a:pathLst>
                            <a:path h="280035">
                              <a:moveTo>
                                <a:pt x="0" y="280035"/>
                              </a:moveTo>
                              <a:lnTo>
                                <a:pt x="0" y="0"/>
                              </a:lnTo>
                            </a:path>
                          </a:pathLst>
                        </a:custGeom>
                        <a:ln w="9525" cap="flat">
                          <a:round/>
                        </a:ln>
                      </wps:spPr>
                      <wps:style>
                        <a:lnRef idx="1">
                          <a:srgbClr val="7F7F7F"/>
                        </a:lnRef>
                        <a:fillRef idx="0">
                          <a:srgbClr val="000000">
                            <a:alpha val="0"/>
                          </a:srgbClr>
                        </a:fillRef>
                        <a:effectRef idx="0">
                          <a:scrgbClr r="0" g="0" b="0"/>
                        </a:effectRef>
                        <a:fontRef idx="none"/>
                      </wps:style>
                      <wps:bodyPr/>
                    </wps:wsp>
                    <wps:wsp>
                      <wps:cNvPr id="5423" name="Shape 5423"/>
                      <wps:cNvSpPr/>
                      <wps:spPr>
                        <a:xfrm>
                          <a:off x="0" y="0"/>
                          <a:ext cx="436880" cy="436880"/>
                        </a:xfrm>
                        <a:custGeom>
                          <a:avLst/>
                          <a:gdLst/>
                          <a:ahLst/>
                          <a:cxnLst/>
                          <a:rect l="0" t="0" r="0" b="0"/>
                          <a:pathLst>
                            <a:path w="436880" h="436880">
                              <a:moveTo>
                                <a:pt x="0" y="436880"/>
                              </a:moveTo>
                              <a:lnTo>
                                <a:pt x="436880" y="436880"/>
                              </a:lnTo>
                              <a:lnTo>
                                <a:pt x="436880" y="0"/>
                              </a:lnTo>
                              <a:lnTo>
                                <a:pt x="0" y="0"/>
                              </a:lnTo>
                              <a:close/>
                            </a:path>
                          </a:pathLst>
                        </a:custGeom>
                        <a:ln w="9525" cap="flat">
                          <a:miter lim="101600"/>
                        </a:ln>
                      </wps:spPr>
                      <wps:style>
                        <a:lnRef idx="1">
                          <a:srgbClr val="7F7F7F"/>
                        </a:lnRef>
                        <a:fillRef idx="0">
                          <a:srgbClr val="000000">
                            <a:alpha val="0"/>
                          </a:srgbClr>
                        </a:fillRef>
                        <a:effectRef idx="0">
                          <a:scrgbClr r="0" g="0" b="0"/>
                        </a:effectRef>
                        <a:fontRef idx="none"/>
                      </wps:style>
                      <wps:bodyPr/>
                    </wps:wsp>
                    <pic:pic xmlns:pic="http://schemas.openxmlformats.org/drawingml/2006/picture">
                      <pic:nvPicPr>
                        <pic:cNvPr id="5424" name="Picture 5424"/>
                        <pic:cNvPicPr/>
                      </pic:nvPicPr>
                      <pic:blipFill>
                        <a:blip r:embed="rId1"/>
                        <a:stretch>
                          <a:fillRect/>
                        </a:stretch>
                      </pic:blipFill>
                      <pic:spPr>
                        <a:xfrm>
                          <a:off x="4191" y="50292"/>
                          <a:ext cx="428244" cy="336804"/>
                        </a:xfrm>
                        <a:prstGeom prst="rect">
                          <a:avLst/>
                        </a:prstGeom>
                      </pic:spPr>
                    </pic:pic>
                    <wps:wsp>
                      <wps:cNvPr id="5425" name="Rectangle 5425"/>
                      <wps:cNvSpPr/>
                      <wps:spPr>
                        <a:xfrm>
                          <a:off x="193167" y="151685"/>
                          <a:ext cx="67902" cy="178446"/>
                        </a:xfrm>
                        <a:prstGeom prst="rect">
                          <a:avLst/>
                        </a:prstGeom>
                        <a:ln>
                          <a:noFill/>
                        </a:ln>
                      </wps:spPr>
                      <wps:txbx>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wps:txbx>
                      <wps:bodyPr horzOverflow="overflow" vert="horz" lIns="0" tIns="0" rIns="0" bIns="0" rtlCol="0">
                        <a:noAutofit/>
                      </wps:bodyPr>
                    </wps:wsp>
                    <wps:wsp>
                      <wps:cNvPr id="5426" name="Rectangle 5426"/>
                      <wps:cNvSpPr/>
                      <wps:spPr>
                        <a:xfrm>
                          <a:off x="243506" y="151685"/>
                          <a:ext cx="33951" cy="178446"/>
                        </a:xfrm>
                        <a:prstGeom prst="rect">
                          <a:avLst/>
                        </a:prstGeom>
                        <a:ln>
                          <a:noFill/>
                        </a:ln>
                      </wps:spPr>
                      <wps:txbx>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wps:txbx>
                      <wps:bodyPr horzOverflow="overflow" vert="horz" lIns="0" tIns="0" rIns="0" bIns="0" rtlCol="0">
                        <a:noAutofit/>
                      </wps:bodyPr>
                    </wps:wsp>
                  </wpg:wgp>
                </a:graphicData>
              </a:graphic>
            </wp:anchor>
          </w:drawing>
        </mc:Choice>
        <mc:Fallback>
          <w:pict>
            <v:group id="Group 5421" o:spid="_x0000_s1027" style="position:absolute;margin-left:288.75pt;margin-top:735pt;width:34.4pt;height:56.45pt;z-index:251658240;mso-position-horizontal-relative:page;mso-position-vertical-relative:page" coordsize="4368,71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">
              <v:shape id="Shape 5422" o:spid="_x0000_s1028" style="position:absolute;left:2336;top:4368;width:0;height:2801;visibility:visible;mso-wrap-style:square;v-text-anchor:top" coordsize="0,28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" path="m,280035l,e" filled="f" strokecolor="#7f7f7f">
                <v:path arrowok="t" textboxrect="0,0,0,280035"/>
              </v:shape>
              <v:shape id="Shape 5423" o:spid="_x0000_s1029" style="position:absolute;width:4368;height:4368;visibility:visible;mso-wrap-style:square;v-text-anchor:top" coordsize="436880,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" path="m,436880r436880,l436880,,,,,436880xe" filled="f" strokecolor="#7f7f7f">
                <v:stroke miterlimit="66585f" joinstyle="miter"/>
                <v:path arrowok="t" textboxrect="0,0,436880,4368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24" o:spid="_x0000_s1030" type="#_x0000_t75" style="position:absolute;left:41;top:502;width:4283;height:3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">
                <v:imagedata r:id="rId2" o:title=""/>
              </v:shape>
              <v:rect id="Rectangle 5425" o:spid="_x0000_s1031" style="position:absolute;left:1931;top:1516;width:67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" filled="f" stroked="f">
                <v:textbox inset="0,0,0,0">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v:textbox>
              </v:rect>
              <v:rect id="Rectangle 5426" o:spid="_x0000_s1032" style="position:absolute;left:2435;top:1516;width:33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" filled="f" stroked="f">
                <v:textbox inset="0,0,0,0">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v:textbox>
              </v:rect>
              <w10:wrap type="square" anchorx="page" anchory="page"/>
            </v:group>
          </w:pict>
        </mc:Fallback>
      </mc:AlternateContent>
    </w:r>
    <w:r>
      <w:rPr>
        <w:rFonts w:ascii="Times New Roman" w:eastAsia="Times New Roman" w:hAnsi="Times New Roman" w:cs="Times New Roman"/>
      </w:rPr>
      <w:t xml:space="preserve"> </w:t>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91" w:rsidRDefault="00047D91">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91" w:rsidRDefault="00E95A6D">
    <w:pPr>
      <w:spacing w:after="0" w:line="259" w:lineRule="auto"/>
      <w:ind w:left="0" w:right="0" w:firstLine="0"/>
      <w:jc w:val="left"/>
    </w:pPr>
    <w:r>
      <w:rPr>
        <w:noProof/>
        <w:sz w:val="22"/>
      </w:rPr>
      <mc:AlternateContent>
        <mc:Choice Requires="wpg">
          <w:drawing>
            <wp:anchor distT="0" distB="0" distL="114300" distR="114300" simplePos="0" relativeHeight="251660288" behindDoc="0" locked="0" layoutInCell="1" allowOverlap="1">
              <wp:simplePos x="0" y="0"/>
              <wp:positionH relativeFrom="page">
                <wp:posOffset>3667125</wp:posOffset>
              </wp:positionH>
              <wp:positionV relativeFrom="page">
                <wp:posOffset>9334500</wp:posOffset>
              </wp:positionV>
              <wp:extent cx="436880" cy="716915"/>
              <wp:effectExtent l="0" t="0" r="0" b="0"/>
              <wp:wrapSquare wrapText="bothSides"/>
              <wp:docPr id="5395" name="Group 5395"/>
              <wp:cNvGraphicFramePr/>
              <a:graphic xmlns:a="http://schemas.openxmlformats.org/drawingml/2006/main">
                <a:graphicData uri="http://schemas.microsoft.com/office/word/2010/wordprocessingGroup">
                  <wpg:wgp>
                    <wpg:cNvGrpSpPr/>
                    <wpg:grpSpPr>
                      <a:xfrm>
                        <a:off x="0" y="0"/>
                        <a:ext cx="436880" cy="716915"/>
                        <a:chOff x="0" y="0"/>
                        <a:chExt cx="436880" cy="716915"/>
                      </a:xfrm>
                    </wpg:grpSpPr>
                    <wps:wsp>
                      <wps:cNvPr id="5396" name="Shape 5396"/>
                      <wps:cNvSpPr/>
                      <wps:spPr>
                        <a:xfrm>
                          <a:off x="233680" y="436880"/>
                          <a:ext cx="0" cy="280035"/>
                        </a:xfrm>
                        <a:custGeom>
                          <a:avLst/>
                          <a:gdLst/>
                          <a:ahLst/>
                          <a:cxnLst/>
                          <a:rect l="0" t="0" r="0" b="0"/>
                          <a:pathLst>
                            <a:path h="280035">
                              <a:moveTo>
                                <a:pt x="0" y="280035"/>
                              </a:moveTo>
                              <a:lnTo>
                                <a:pt x="0" y="0"/>
                              </a:lnTo>
                            </a:path>
                          </a:pathLst>
                        </a:custGeom>
                        <a:ln w="9525" cap="flat">
                          <a:round/>
                        </a:ln>
                      </wps:spPr>
                      <wps:style>
                        <a:lnRef idx="1">
                          <a:srgbClr val="7F7F7F"/>
                        </a:lnRef>
                        <a:fillRef idx="0">
                          <a:srgbClr val="000000">
                            <a:alpha val="0"/>
                          </a:srgbClr>
                        </a:fillRef>
                        <a:effectRef idx="0">
                          <a:scrgbClr r="0" g="0" b="0"/>
                        </a:effectRef>
                        <a:fontRef idx="none"/>
                      </wps:style>
                      <wps:bodyPr/>
                    </wps:wsp>
                    <wps:wsp>
                      <wps:cNvPr id="5397" name="Shape 5397"/>
                      <wps:cNvSpPr/>
                      <wps:spPr>
                        <a:xfrm>
                          <a:off x="0" y="0"/>
                          <a:ext cx="436880" cy="436880"/>
                        </a:xfrm>
                        <a:custGeom>
                          <a:avLst/>
                          <a:gdLst/>
                          <a:ahLst/>
                          <a:cxnLst/>
                          <a:rect l="0" t="0" r="0" b="0"/>
                          <a:pathLst>
                            <a:path w="436880" h="436880">
                              <a:moveTo>
                                <a:pt x="0" y="436880"/>
                              </a:moveTo>
                              <a:lnTo>
                                <a:pt x="436880" y="436880"/>
                              </a:lnTo>
                              <a:lnTo>
                                <a:pt x="436880" y="0"/>
                              </a:lnTo>
                              <a:lnTo>
                                <a:pt x="0" y="0"/>
                              </a:lnTo>
                              <a:close/>
                            </a:path>
                          </a:pathLst>
                        </a:custGeom>
                        <a:ln w="9525" cap="flat">
                          <a:miter lim="101600"/>
                        </a:ln>
                      </wps:spPr>
                      <wps:style>
                        <a:lnRef idx="1">
                          <a:srgbClr val="7F7F7F"/>
                        </a:lnRef>
                        <a:fillRef idx="0">
                          <a:srgbClr val="000000">
                            <a:alpha val="0"/>
                          </a:srgbClr>
                        </a:fillRef>
                        <a:effectRef idx="0">
                          <a:scrgbClr r="0" g="0" b="0"/>
                        </a:effectRef>
                        <a:fontRef idx="none"/>
                      </wps:style>
                      <wps:bodyPr/>
                    </wps:wsp>
                    <pic:pic xmlns:pic="http://schemas.openxmlformats.org/drawingml/2006/picture">
                      <pic:nvPicPr>
                        <pic:cNvPr id="5398" name="Picture 5398"/>
                        <pic:cNvPicPr/>
                      </pic:nvPicPr>
                      <pic:blipFill>
                        <a:blip r:embed="rId1"/>
                        <a:stretch>
                          <a:fillRect/>
                        </a:stretch>
                      </pic:blipFill>
                      <pic:spPr>
                        <a:xfrm>
                          <a:off x="4191" y="50292"/>
                          <a:ext cx="428244" cy="336804"/>
                        </a:xfrm>
                        <a:prstGeom prst="rect">
                          <a:avLst/>
                        </a:prstGeom>
                      </pic:spPr>
                    </pic:pic>
                    <wps:wsp>
                      <wps:cNvPr id="5399" name="Rectangle 5399"/>
                      <wps:cNvSpPr/>
                      <wps:spPr>
                        <a:xfrm>
                          <a:off x="193167" y="151685"/>
                          <a:ext cx="67902" cy="178446"/>
                        </a:xfrm>
                        <a:prstGeom prst="rect">
                          <a:avLst/>
                        </a:prstGeom>
                        <a:ln>
                          <a:noFill/>
                        </a:ln>
                      </wps:spPr>
                      <wps:txbx>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wps:txbx>
                      <wps:bodyPr horzOverflow="overflow" vert="horz" lIns="0" tIns="0" rIns="0" bIns="0" rtlCol="0">
                        <a:noAutofit/>
                      </wps:bodyPr>
                    </wps:wsp>
                    <wps:wsp>
                      <wps:cNvPr id="5400" name="Rectangle 5400"/>
                      <wps:cNvSpPr/>
                      <wps:spPr>
                        <a:xfrm>
                          <a:off x="243506" y="151685"/>
                          <a:ext cx="33951" cy="178446"/>
                        </a:xfrm>
                        <a:prstGeom prst="rect">
                          <a:avLst/>
                        </a:prstGeom>
                        <a:ln>
                          <a:noFill/>
                        </a:ln>
                      </wps:spPr>
                      <wps:txbx>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wps:txbx>
                      <wps:bodyPr horzOverflow="overflow" vert="horz" lIns="0" tIns="0" rIns="0" bIns="0" rtlCol="0">
                        <a:noAutofit/>
                      </wps:bodyPr>
                    </wps:wsp>
                  </wpg:wgp>
                </a:graphicData>
              </a:graphic>
            </wp:anchor>
          </w:drawing>
        </mc:Choice>
        <mc:Fallback>
          <w:pict>
            <v:group id="Group 5395" o:spid="_x0000_s1034" style="position:absolute;margin-left:288.75pt;margin-top:735pt;width:34.4pt;height:56.45pt;z-index:251660288;mso-position-horizontal-relative:page;mso-position-vertical-relative:page" coordsize="4368,71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">
              <v:shape id="Shape 5396" o:spid="_x0000_s1035" style="position:absolute;left:2336;top:4368;width:0;height:2801;visibility:visible;mso-wrap-style:square;v-text-anchor:top" coordsize="0,28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" path="m,280035l,e" filled="f" strokecolor="#7f7f7f">
                <v:path arrowok="t" textboxrect="0,0,0,280035"/>
              </v:shape>
              <v:shape id="Shape 5397" o:spid="_x0000_s1036" style="position:absolute;width:4368;height:4368;visibility:visible;mso-wrap-style:square;v-text-anchor:top" coordsize="436880,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" path="m,436880r436880,l436880,,,,,436880xe" filled="f" strokecolor="#7f7f7f">
                <v:stroke miterlimit="66585f" joinstyle="miter"/>
                <v:path arrowok="t" textboxrect="0,0,436880,4368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398" o:spid="_x0000_s1037" type="#_x0000_t75" style="position:absolute;left:41;top:502;width:4283;height:3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">
                <v:imagedata r:id="rId2" o:title=""/>
              </v:shape>
              <v:rect id="Rectangle 5399" o:spid="_x0000_s1038" style="position:absolute;left:1931;top:1516;width:67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" filled="f" stroked="f">
                <v:textbox inset="0,0,0,0">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v:textbox>
              </v:rect>
              <v:rect id="Rectangle 5400" o:spid="_x0000_s1039" style="position:absolute;left:2435;top:1516;width:33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" filled="f" stroked="f">
                <v:textbox inset="0,0,0,0">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v:textbox>
              </v:rect>
              <w10:wrap type="square" anchorx="page" anchory="page"/>
            </v:group>
          </w:pict>
        </mc:Fallback>
      </mc:AlternateContent>
    </w:r>
    <w:r>
      <w:rPr>
        <w:rFonts w:ascii="Times New Roman" w:eastAsia="Times New Roman" w:hAnsi="Times New Roman" w:cs="Times New Roman"/>
      </w:rPr>
      <w:t xml:space="preserve"> </w:t>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380" w:rsidRDefault="00E86380">
      <w:pPr>
        <w:spacing w:after="0" w:line="259" w:lineRule="auto"/>
        <w:ind w:left="0" w:right="0" w:firstLine="0"/>
        <w:jc w:val="left"/>
      </w:pPr>
      <w:r>
        <w:separator/>
      </w:r>
    </w:p>
  </w:footnote>
  <w:footnote w:type="continuationSeparator" w:id="0">
    <w:p w:rsidR="00E86380" w:rsidRDefault="00E86380">
      <w:pPr>
        <w:spacing w:after="0" w:line="259" w:lineRule="auto"/>
        <w:ind w:left="0" w:right="0" w:firstLine="0"/>
        <w:jc w:val="left"/>
      </w:pPr>
      <w:r>
        <w:continuationSeparator/>
      </w:r>
    </w:p>
  </w:footnote>
  <w:footnote w:id="1">
    <w:p w:rsidR="00047D91" w:rsidRDefault="00047D91">
      <w:pPr>
        <w:pStyle w:val="footnotedescription"/>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7DA" w:rsidRPr="006037DA" w:rsidRDefault="006037DA" w:rsidP="00856936">
    <w:pPr>
      <w:tabs>
        <w:tab w:val="center" w:pos="4536"/>
        <w:tab w:val="right" w:pos="9072"/>
      </w:tabs>
      <w:spacing w:after="0" w:line="240" w:lineRule="auto"/>
      <w:ind w:left="0" w:right="0" w:firstLine="0"/>
      <w:jc w:val="left"/>
      <w:rPr>
        <w:rFonts w:ascii="Times New Roman" w:eastAsiaTheme="minorHAnsi" w:hAnsi="Times New Roman" w:cs="Times New Roman"/>
        <w:color w:val="auto"/>
        <w:sz w:val="22"/>
        <w:lang w:eastAsia="en-US"/>
      </w:rPr>
    </w:pPr>
    <w:r w:rsidRPr="006037DA">
      <w:rPr>
        <w:rFonts w:ascii="Times New Roman" w:eastAsiaTheme="minorHAnsi" w:hAnsi="Times New Roman" w:cs="Times New Roman"/>
        <w:b/>
        <w:bCs/>
        <w:color w:val="auto"/>
        <w:sz w:val="22"/>
        <w:lang w:eastAsia="en-US"/>
      </w:rPr>
      <w:t>Cours</w:t>
    </w:r>
    <w:r w:rsidRPr="006037DA">
      <w:rPr>
        <w:rFonts w:ascii="Times New Roman" w:eastAsiaTheme="minorHAnsi" w:hAnsi="Times New Roman" w:cs="Times New Roman"/>
        <w:color w:val="auto"/>
        <w:sz w:val="22"/>
        <w:lang w:eastAsia="en-US"/>
      </w:rPr>
      <w:t xml:space="preserve"> / Module « </w:t>
    </w:r>
    <w:r w:rsidRPr="006037DA">
      <w:rPr>
        <w:rFonts w:ascii="Times New Roman" w:eastAsiaTheme="minorHAnsi" w:hAnsi="Times New Roman" w:cs="Times New Roman"/>
        <w:b/>
        <w:bCs/>
        <w:color w:val="auto"/>
        <w:sz w:val="22"/>
        <w:lang w:eastAsia="en-US"/>
      </w:rPr>
      <w:t>Orthographe</w:t>
    </w:r>
    <w:r w:rsidR="0036471C">
      <w:rPr>
        <w:rFonts w:ascii="Times New Roman" w:eastAsiaTheme="minorHAnsi" w:hAnsi="Times New Roman" w:cs="Times New Roman"/>
        <w:color w:val="auto"/>
        <w:sz w:val="22"/>
        <w:lang w:eastAsia="en-US"/>
      </w:rPr>
      <w:t> »………</w:t>
    </w:r>
    <w:r w:rsidRPr="006037DA">
      <w:rPr>
        <w:rFonts w:ascii="Times New Roman" w:eastAsiaTheme="minorHAnsi" w:hAnsi="Times New Roman" w:cs="Times New Roman"/>
        <w:color w:val="auto"/>
        <w:sz w:val="22"/>
        <w:lang w:eastAsia="en-US"/>
      </w:rPr>
      <w:t>…Niveau :</w:t>
    </w:r>
    <w:r w:rsidR="0036471C" w:rsidRPr="00951A1B">
      <w:rPr>
        <w:rFonts w:ascii="Times New Roman" w:eastAsiaTheme="minorHAnsi" w:hAnsi="Times New Roman" w:cs="Times New Roman"/>
        <w:b/>
        <w:bCs/>
        <w:color w:val="auto"/>
        <w:sz w:val="22"/>
        <w:lang w:eastAsia="en-US"/>
      </w:rPr>
      <w:t>2</w:t>
    </w:r>
    <w:r w:rsidR="0036471C" w:rsidRPr="00CC342B">
      <w:rPr>
        <w:rFonts w:ascii="Times New Roman" w:eastAsiaTheme="minorHAnsi" w:hAnsi="Times New Roman" w:cs="Times New Roman"/>
        <w:color w:val="auto"/>
        <w:sz w:val="22"/>
        <w:vertAlign w:val="superscript"/>
        <w:lang w:eastAsia="en-US"/>
      </w:rPr>
      <w:t>ème</w:t>
    </w:r>
    <w:r w:rsidR="00CC342B">
      <w:rPr>
        <w:rFonts w:ascii="Times New Roman" w:eastAsiaTheme="minorHAnsi" w:hAnsi="Times New Roman" w:cs="Times New Roman"/>
        <w:color w:val="auto"/>
        <w:sz w:val="22"/>
        <w:lang w:eastAsia="en-US"/>
      </w:rPr>
      <w:t>-</w:t>
    </w:r>
    <w:r w:rsidR="00951A1B">
      <w:rPr>
        <w:rFonts w:ascii="Times New Roman" w:eastAsiaTheme="minorHAnsi" w:hAnsi="Times New Roman" w:cs="Times New Roman"/>
        <w:b/>
        <w:bCs/>
        <w:color w:val="auto"/>
        <w:sz w:val="22"/>
        <w:lang w:eastAsia="en-US"/>
      </w:rPr>
      <w:t>Master</w:t>
    </w:r>
    <w:r w:rsidR="0036471C" w:rsidRPr="00951A1B">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w:t>
    </w:r>
    <w:r w:rsidR="00951A1B">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w:t>
    </w:r>
    <w:r w:rsidR="00856936">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..Dr.AZZOUZI.T</w:t>
    </w:r>
  </w:p>
  <w:p w:rsidR="006037DA" w:rsidRDefault="006037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AE3CA5"/>
    <w:multiLevelType w:val="hybridMultilevel"/>
    <w:tmpl w:val="9118E586"/>
    <w:lvl w:ilvl="0" w:tplc="065C4C80">
      <w:start w:val="1"/>
      <w:numFmt w:val="decimal"/>
      <w:lvlText w:val="%1."/>
      <w:lvlJc w:val="left"/>
      <w:pPr>
        <w:ind w:left="8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5AC54E">
      <w:start w:val="1"/>
      <w:numFmt w:val="lowerLetter"/>
      <w:lvlText w:val="%2"/>
      <w:lvlJc w:val="left"/>
      <w:pPr>
        <w:ind w:left="15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1A5930">
      <w:start w:val="1"/>
      <w:numFmt w:val="lowerRoman"/>
      <w:lvlText w:val="%3"/>
      <w:lvlJc w:val="left"/>
      <w:pPr>
        <w:ind w:left="22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38804C">
      <w:start w:val="1"/>
      <w:numFmt w:val="decimal"/>
      <w:lvlText w:val="%4"/>
      <w:lvlJc w:val="left"/>
      <w:pPr>
        <w:ind w:left="30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5A4EA0">
      <w:start w:val="1"/>
      <w:numFmt w:val="lowerLetter"/>
      <w:lvlText w:val="%5"/>
      <w:lvlJc w:val="left"/>
      <w:pPr>
        <w:ind w:left="3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19E77A0">
      <w:start w:val="1"/>
      <w:numFmt w:val="lowerRoman"/>
      <w:lvlText w:val="%6"/>
      <w:lvlJc w:val="left"/>
      <w:pPr>
        <w:ind w:left="44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E5EF448">
      <w:start w:val="1"/>
      <w:numFmt w:val="decimal"/>
      <w:lvlText w:val="%7"/>
      <w:lvlJc w:val="left"/>
      <w:pPr>
        <w:ind w:left="51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51428B0">
      <w:start w:val="1"/>
      <w:numFmt w:val="lowerLetter"/>
      <w:lvlText w:val="%8"/>
      <w:lvlJc w:val="left"/>
      <w:pPr>
        <w:ind w:left="58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CCC1A0">
      <w:start w:val="1"/>
      <w:numFmt w:val="lowerRoman"/>
      <w:lvlText w:val="%9"/>
      <w:lvlJc w:val="left"/>
      <w:pPr>
        <w:ind w:left="66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D91"/>
    <w:rsid w:val="00035ECB"/>
    <w:rsid w:val="00047D91"/>
    <w:rsid w:val="00091C7E"/>
    <w:rsid w:val="000A1C3C"/>
    <w:rsid w:val="000E646F"/>
    <w:rsid w:val="0016123E"/>
    <w:rsid w:val="001F07D1"/>
    <w:rsid w:val="001F75A8"/>
    <w:rsid w:val="002329FA"/>
    <w:rsid w:val="00253A1B"/>
    <w:rsid w:val="002957CF"/>
    <w:rsid w:val="002A5330"/>
    <w:rsid w:val="002C65A4"/>
    <w:rsid w:val="002D4EE2"/>
    <w:rsid w:val="0036471C"/>
    <w:rsid w:val="00375037"/>
    <w:rsid w:val="00394C96"/>
    <w:rsid w:val="003B6868"/>
    <w:rsid w:val="003B6C4E"/>
    <w:rsid w:val="0042210A"/>
    <w:rsid w:val="00431BCC"/>
    <w:rsid w:val="004C0E20"/>
    <w:rsid w:val="004D110F"/>
    <w:rsid w:val="004D22D7"/>
    <w:rsid w:val="004E4B1A"/>
    <w:rsid w:val="004F24DB"/>
    <w:rsid w:val="00550710"/>
    <w:rsid w:val="00556C07"/>
    <w:rsid w:val="0057043D"/>
    <w:rsid w:val="005A0745"/>
    <w:rsid w:val="005B3B1C"/>
    <w:rsid w:val="005F5286"/>
    <w:rsid w:val="006037DA"/>
    <w:rsid w:val="006241C0"/>
    <w:rsid w:val="00670FB3"/>
    <w:rsid w:val="00680743"/>
    <w:rsid w:val="006963B5"/>
    <w:rsid w:val="006E5BAC"/>
    <w:rsid w:val="007008A2"/>
    <w:rsid w:val="007246AB"/>
    <w:rsid w:val="00735280"/>
    <w:rsid w:val="0074328E"/>
    <w:rsid w:val="00755E45"/>
    <w:rsid w:val="00755F1C"/>
    <w:rsid w:val="00771E00"/>
    <w:rsid w:val="00795B8F"/>
    <w:rsid w:val="007C0BCA"/>
    <w:rsid w:val="00816591"/>
    <w:rsid w:val="00856936"/>
    <w:rsid w:val="008671A5"/>
    <w:rsid w:val="008B1ABF"/>
    <w:rsid w:val="00951A1B"/>
    <w:rsid w:val="00964D0A"/>
    <w:rsid w:val="009A7289"/>
    <w:rsid w:val="009E1FB3"/>
    <w:rsid w:val="00A1413B"/>
    <w:rsid w:val="00A31405"/>
    <w:rsid w:val="00A73474"/>
    <w:rsid w:val="00A90D95"/>
    <w:rsid w:val="00A941E2"/>
    <w:rsid w:val="00AA2DF6"/>
    <w:rsid w:val="00AB6A04"/>
    <w:rsid w:val="00AE0933"/>
    <w:rsid w:val="00AE5E70"/>
    <w:rsid w:val="00B64A77"/>
    <w:rsid w:val="00BB1542"/>
    <w:rsid w:val="00C10985"/>
    <w:rsid w:val="00C16846"/>
    <w:rsid w:val="00C94081"/>
    <w:rsid w:val="00CB4BCA"/>
    <w:rsid w:val="00CC342B"/>
    <w:rsid w:val="00CC7AAC"/>
    <w:rsid w:val="00D539C4"/>
    <w:rsid w:val="00D71AAF"/>
    <w:rsid w:val="00D96184"/>
    <w:rsid w:val="00D9792E"/>
    <w:rsid w:val="00DF1762"/>
    <w:rsid w:val="00DF28AE"/>
    <w:rsid w:val="00E57EE8"/>
    <w:rsid w:val="00E86380"/>
    <w:rsid w:val="00E95A6D"/>
    <w:rsid w:val="00E9715A"/>
    <w:rsid w:val="00F16B25"/>
    <w:rsid w:val="00F31EF0"/>
    <w:rsid w:val="00F61A58"/>
    <w:rsid w:val="00F86C6B"/>
    <w:rsid w:val="00FB1480"/>
    <w:rsid w:val="00FB3AC2"/>
    <w:rsid w:val="00FB435C"/>
    <w:rsid w:val="00FC661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60DF5"/>
  <w15:docId w15:val="{A8A11BC8-4538-4B81-811A-9B5C2731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 w:line="361" w:lineRule="auto"/>
      <w:ind w:left="10" w:right="52" w:hanging="10"/>
      <w:jc w:val="both"/>
    </w:pPr>
    <w:rPr>
      <w:rFonts w:ascii="Calibri" w:eastAsia="Calibri" w:hAnsi="Calibri" w:cs="Calibri"/>
      <w:color w:val="000000"/>
      <w:sz w:val="24"/>
    </w:rPr>
  </w:style>
  <w:style w:type="paragraph" w:styleId="Titre1">
    <w:name w:val="heading 1"/>
    <w:next w:val="Normal"/>
    <w:link w:val="Titre1Car"/>
    <w:uiPriority w:val="9"/>
    <w:unhideWhenUsed/>
    <w:qFormat/>
    <w:pPr>
      <w:keepNext/>
      <w:keepLines/>
      <w:spacing w:after="123"/>
      <w:ind w:left="10" w:hanging="10"/>
      <w:outlineLvl w:val="0"/>
    </w:pPr>
    <w:rPr>
      <w:rFonts w:ascii="Calibri" w:eastAsia="Calibri" w:hAnsi="Calibri" w:cs="Calibri"/>
      <w:b/>
      <w:color w:val="000000"/>
      <w:sz w:val="24"/>
    </w:rPr>
  </w:style>
  <w:style w:type="paragraph" w:styleId="Titre3">
    <w:name w:val="heading 3"/>
    <w:basedOn w:val="Normal"/>
    <w:next w:val="Normal"/>
    <w:link w:val="Titre3Car"/>
    <w:uiPriority w:val="9"/>
    <w:semiHidden/>
    <w:unhideWhenUsed/>
    <w:qFormat/>
    <w:rsid w:val="00A73474"/>
    <w:pPr>
      <w:keepNext/>
      <w:keepLines/>
      <w:spacing w:before="40" w:after="0" w:line="259" w:lineRule="auto"/>
      <w:ind w:left="0" w:right="0" w:firstLine="0"/>
      <w:jc w:val="left"/>
      <w:outlineLvl w:val="2"/>
    </w:pPr>
    <w:rPr>
      <w:rFonts w:asciiTheme="majorHAnsi" w:eastAsiaTheme="majorEastAsia" w:hAnsiTheme="majorHAnsi" w:cstheme="majorBidi"/>
      <w:color w:val="1F4D78" w:themeColor="accent1" w:themeShade="7F"/>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000000"/>
      <w:sz w:val="24"/>
    </w:rPr>
  </w:style>
  <w:style w:type="paragraph" w:customStyle="1" w:styleId="footnotedescription">
    <w:name w:val="footnote description"/>
    <w:next w:val="Normal"/>
    <w:link w:val="footnotedescriptionChar"/>
    <w:hidden/>
    <w:pPr>
      <w:spacing w:after="0"/>
    </w:pPr>
    <w:rPr>
      <w:rFonts w:ascii="Calibri" w:eastAsia="Calibri" w:hAnsi="Calibri" w:cs="Calibri"/>
      <w:i/>
      <w:color w:val="000000"/>
      <w:sz w:val="24"/>
    </w:rPr>
  </w:style>
  <w:style w:type="character" w:customStyle="1" w:styleId="footnotedescriptionChar">
    <w:name w:val="footnote description Char"/>
    <w:link w:val="footnotedescription"/>
    <w:rPr>
      <w:rFonts w:ascii="Calibri" w:eastAsia="Calibri" w:hAnsi="Calibri" w:cs="Calibri"/>
      <w:i/>
      <w:color w:val="000000"/>
      <w:sz w:val="24"/>
    </w:rPr>
  </w:style>
  <w:style w:type="character" w:customStyle="1" w:styleId="footnotemark">
    <w:name w:val="footnote mark"/>
    <w:hidden/>
    <w:rPr>
      <w:rFonts w:ascii="Times New Roman" w:eastAsia="Times New Roman" w:hAnsi="Times New Roman" w:cs="Times New Roman"/>
      <w:color w:val="000000"/>
      <w:sz w:val="24"/>
      <w:vertAlign w:val="superscript"/>
    </w:rPr>
  </w:style>
  <w:style w:type="paragraph" w:styleId="En-tte">
    <w:name w:val="header"/>
    <w:basedOn w:val="Normal"/>
    <w:link w:val="En-tteCar"/>
    <w:uiPriority w:val="99"/>
    <w:unhideWhenUsed/>
    <w:rsid w:val="000E646F"/>
    <w:pPr>
      <w:tabs>
        <w:tab w:val="center" w:pos="4536"/>
        <w:tab w:val="right" w:pos="9072"/>
      </w:tabs>
      <w:spacing w:after="0" w:line="240" w:lineRule="auto"/>
    </w:pPr>
  </w:style>
  <w:style w:type="character" w:customStyle="1" w:styleId="En-tteCar">
    <w:name w:val="En-tête Car"/>
    <w:basedOn w:val="Policepardfaut"/>
    <w:link w:val="En-tte"/>
    <w:uiPriority w:val="99"/>
    <w:rsid w:val="000E646F"/>
    <w:rPr>
      <w:rFonts w:ascii="Calibri" w:eastAsia="Calibri" w:hAnsi="Calibri" w:cs="Calibri"/>
      <w:color w:val="000000"/>
      <w:sz w:val="24"/>
    </w:rPr>
  </w:style>
  <w:style w:type="paragraph" w:styleId="Pieddepage">
    <w:name w:val="footer"/>
    <w:basedOn w:val="Normal"/>
    <w:link w:val="PieddepageCar"/>
    <w:uiPriority w:val="99"/>
    <w:unhideWhenUsed/>
    <w:rsid w:val="00795B8F"/>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PieddepageCar">
    <w:name w:val="Pied de page Car"/>
    <w:basedOn w:val="Policepardfaut"/>
    <w:link w:val="Pieddepage"/>
    <w:uiPriority w:val="99"/>
    <w:rsid w:val="00795B8F"/>
    <w:rPr>
      <w:rFonts w:cs="Times New Roman"/>
    </w:rPr>
  </w:style>
  <w:style w:type="character" w:customStyle="1" w:styleId="Titre3Car">
    <w:name w:val="Titre 3 Car"/>
    <w:basedOn w:val="Policepardfaut"/>
    <w:link w:val="Titre3"/>
    <w:uiPriority w:val="9"/>
    <w:semiHidden/>
    <w:rsid w:val="00A73474"/>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1834</TotalTime>
  <Pages>6</Pages>
  <Words>1522</Words>
  <Characters>8372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Lévêque Robert</dc:creator>
  <cp:keywords/>
  <cp:lastModifiedBy>PNet</cp:lastModifiedBy>
  <cp:revision>83</cp:revision>
  <dcterms:created xsi:type="dcterms:W3CDTF">2022-09-10T09:54:00Z</dcterms:created>
  <dcterms:modified xsi:type="dcterms:W3CDTF">2022-10-11T11:17:00Z</dcterms:modified>
</cp:coreProperties>
</file>